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779" w:type="pct"/>
        <w:tblLook w:val="04A0" w:firstRow="1" w:lastRow="0" w:firstColumn="1" w:lastColumn="0" w:noHBand="0" w:noVBand="1"/>
      </w:tblPr>
      <w:tblGrid>
        <w:gridCol w:w="3957"/>
        <w:gridCol w:w="3977"/>
        <w:gridCol w:w="3967"/>
        <w:gridCol w:w="3967"/>
      </w:tblGrid>
      <w:tr w:rsidR="009F380D" w:rsidRPr="009F380D" w14:paraId="74E57FE4" w14:textId="77777777" w:rsidTr="00FC0DD5">
        <w:trPr>
          <w:trHeight w:val="5313"/>
        </w:trPr>
        <w:tc>
          <w:tcPr>
            <w:tcW w:w="1247" w:type="pct"/>
            <w:vAlign w:val="center"/>
          </w:tcPr>
          <w:p w14:paraId="3912D549" w14:textId="77777777" w:rsidR="00871FCA" w:rsidRDefault="009F380D" w:rsidP="00FC0DD5">
            <w:pPr>
              <w:rPr>
                <w:rFonts w:ascii="宋体" w:eastAsia="宋体" w:hAnsi="宋体"/>
                <w:b/>
                <w:spacing w:val="-2"/>
                <w:w w:val="95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0F011294" wp14:editId="37326134">
                  <wp:extent cx="899795" cy="29591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27" cy="29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D194E" w14:textId="77777777" w:rsidR="00871FCA" w:rsidRDefault="00871FCA" w:rsidP="00FC0DD5">
            <w:pPr>
              <w:jc w:val="center"/>
              <w:rPr>
                <w:rFonts w:ascii="宋体" w:eastAsia="宋体" w:hAnsi="宋体"/>
                <w:b/>
                <w:spacing w:val="-2"/>
                <w:w w:val="95"/>
                <w:sz w:val="13"/>
                <w:szCs w:val="13"/>
              </w:rPr>
            </w:pPr>
          </w:p>
          <w:p w14:paraId="1A107944" w14:textId="77777777" w:rsidR="00871FCA" w:rsidRDefault="009F380D" w:rsidP="00FC0DD5">
            <w:pPr>
              <w:jc w:val="center"/>
              <w:rPr>
                <w:rFonts w:eastAsiaTheme="minorHAnsi"/>
                <w:b/>
                <w:spacing w:val="-2"/>
                <w:w w:val="95"/>
                <w:sz w:val="30"/>
                <w:szCs w:val="30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30"/>
                <w:szCs w:val="30"/>
              </w:rPr>
              <w:t>低压回路测控终端</w:t>
            </w:r>
          </w:p>
          <w:p w14:paraId="0508D476" w14:textId="77777777" w:rsidR="00871FCA" w:rsidRDefault="009F380D" w:rsidP="00FC0DD5">
            <w:pPr>
              <w:jc w:val="center"/>
              <w:rPr>
                <w:rFonts w:eastAsiaTheme="minorHAnsi"/>
                <w:b/>
                <w:spacing w:val="-2"/>
                <w:w w:val="95"/>
                <w:sz w:val="24"/>
                <w:szCs w:val="24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（导轨式）</w:t>
            </w:r>
          </w:p>
          <w:p w14:paraId="3ECB7388" w14:textId="77777777" w:rsidR="00871FCA" w:rsidRDefault="009F380D" w:rsidP="00FC0DD5">
            <w:pPr>
              <w:jc w:val="center"/>
              <w:rPr>
                <w:rFonts w:eastAsiaTheme="minorHAnsi"/>
                <w:b/>
                <w:spacing w:val="-2"/>
                <w:w w:val="95"/>
                <w:sz w:val="24"/>
                <w:szCs w:val="24"/>
              </w:rPr>
            </w:pPr>
            <w:r>
              <w:rPr>
                <w:rFonts w:eastAsiaTheme="minorHAnsi" w:hint="eastAsia"/>
                <w:b/>
                <w:spacing w:val="-2"/>
                <w:w w:val="95"/>
                <w:sz w:val="24"/>
                <w:szCs w:val="24"/>
              </w:rPr>
              <w:t>安装操作说明书</w:t>
            </w:r>
          </w:p>
          <w:p w14:paraId="1E1BF8E2" w14:textId="77777777" w:rsidR="00871FCA" w:rsidRDefault="00871FCA" w:rsidP="00FC0DD5">
            <w:pPr>
              <w:jc w:val="center"/>
              <w:rPr>
                <w:rFonts w:eastAsiaTheme="minorHAnsi"/>
                <w:b/>
                <w:spacing w:val="-2"/>
                <w:w w:val="95"/>
                <w:sz w:val="13"/>
                <w:szCs w:val="13"/>
              </w:rPr>
            </w:pPr>
          </w:p>
          <w:p w14:paraId="371A1F02" w14:textId="77777777" w:rsidR="00871FCA" w:rsidRDefault="00871FCA" w:rsidP="00FC0DD5">
            <w:pPr>
              <w:jc w:val="center"/>
              <w:rPr>
                <w:rFonts w:eastAsiaTheme="minorHAnsi"/>
                <w:b/>
                <w:spacing w:val="-2"/>
                <w:w w:val="95"/>
                <w:sz w:val="13"/>
                <w:szCs w:val="13"/>
              </w:rPr>
            </w:pPr>
          </w:p>
          <w:p w14:paraId="0024557D" w14:textId="77777777" w:rsidR="00871FCA" w:rsidRDefault="009F380D" w:rsidP="00FC0DD5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广州东方电科自动化有限公司</w:t>
            </w:r>
          </w:p>
          <w:p w14:paraId="7AD3A206" w14:textId="4063D372" w:rsidR="00871FCA" w:rsidRDefault="009F380D" w:rsidP="00FC0DD5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eastAsiaTheme="minorHAnsi" w:hint="eastAsia"/>
                <w:b/>
                <w:szCs w:val="21"/>
              </w:rPr>
              <w:t>2</w:t>
            </w:r>
            <w:r>
              <w:rPr>
                <w:rFonts w:eastAsiaTheme="minorHAnsi"/>
                <w:b/>
                <w:szCs w:val="21"/>
              </w:rPr>
              <w:t>022</w:t>
            </w:r>
          </w:p>
          <w:p w14:paraId="1264B21A" w14:textId="77777777" w:rsidR="002C1857" w:rsidRPr="002C1857" w:rsidRDefault="002C1857" w:rsidP="00FC0DD5">
            <w:pPr>
              <w:jc w:val="center"/>
              <w:rPr>
                <w:rFonts w:eastAsiaTheme="minorHAnsi"/>
                <w:b/>
                <w:szCs w:val="21"/>
              </w:rPr>
            </w:pPr>
          </w:p>
          <w:p w14:paraId="23FBAB78" w14:textId="77777777" w:rsidR="00871FCA" w:rsidRDefault="009F380D" w:rsidP="00FC0DD5">
            <w:pPr>
              <w:jc w:val="center"/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联系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地址：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广州市经济技术开发区科汇一街10号</w:t>
            </w:r>
          </w:p>
          <w:p w14:paraId="08EDE97F" w14:textId="77777777" w:rsidR="00871FCA" w:rsidRDefault="009F380D" w:rsidP="00FC0DD5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联系方式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：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020-82517792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ab/>
              <w:t>传真:020-82516705</w:t>
            </w:r>
          </w:p>
        </w:tc>
        <w:tc>
          <w:tcPr>
            <w:tcW w:w="1253" w:type="pct"/>
          </w:tcPr>
          <w:p w14:paraId="2A236AE1" w14:textId="77777777" w:rsidR="00871FCA" w:rsidRDefault="009F380D">
            <w:pPr>
              <w:ind w:rightChars="-22" w:right="-46"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额定参数</w:t>
            </w:r>
          </w:p>
          <w:tbl>
            <w:tblPr>
              <w:tblW w:w="374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2959"/>
            </w:tblGrid>
            <w:tr w:rsidR="00871FCA" w14:paraId="0D96B273" w14:textId="77777777">
              <w:trPr>
                <w:jc w:val="center"/>
              </w:trPr>
              <w:tc>
                <w:tcPr>
                  <w:tcW w:w="790" w:type="dxa"/>
                  <w:shd w:val="pct10" w:color="auto" w:fill="auto"/>
                  <w:vAlign w:val="center"/>
                </w:tcPr>
                <w:p w14:paraId="2BC806FE" w14:textId="77777777" w:rsidR="00871FCA" w:rsidRDefault="009F380D">
                  <w:pPr>
                    <w:spacing w:line="240" w:lineRule="exact"/>
                    <w:jc w:val="center"/>
                    <w:rPr>
                      <w:rFonts w:ascii="Arial" w:hAnsi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int="eastAsia"/>
                      <w:b/>
                      <w:sz w:val="13"/>
                      <w:szCs w:val="13"/>
                    </w:rPr>
                    <w:t>项目</w:t>
                  </w:r>
                </w:p>
              </w:tc>
              <w:tc>
                <w:tcPr>
                  <w:tcW w:w="2959" w:type="dxa"/>
                  <w:shd w:val="pct10" w:color="auto" w:fill="auto"/>
                  <w:vAlign w:val="center"/>
                </w:tcPr>
                <w:p w14:paraId="33C0FC2A" w14:textId="77777777" w:rsidR="00871FCA" w:rsidRDefault="009F380D">
                  <w:pPr>
                    <w:spacing w:line="240" w:lineRule="exact"/>
                    <w:jc w:val="center"/>
                    <w:rPr>
                      <w:rFonts w:ascii="Arial" w:hAnsi="Arial"/>
                      <w:b/>
                      <w:sz w:val="13"/>
                      <w:szCs w:val="13"/>
                    </w:rPr>
                  </w:pPr>
                  <w:r>
                    <w:rPr>
                      <w:rFonts w:ascii="Arial" w:hint="eastAsia"/>
                      <w:b/>
                      <w:sz w:val="13"/>
                      <w:szCs w:val="13"/>
                    </w:rPr>
                    <w:t>参数</w:t>
                  </w:r>
                </w:p>
              </w:tc>
            </w:tr>
            <w:tr w:rsidR="00871FCA" w14:paraId="588B17C0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69489B6C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电压线路</w:t>
                  </w:r>
                </w:p>
              </w:tc>
              <w:tc>
                <w:tcPr>
                  <w:tcW w:w="2959" w:type="dxa"/>
                  <w:vAlign w:val="center"/>
                </w:tcPr>
                <w:p w14:paraId="217F8089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额定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输入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电压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220V L-N/380V L-L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3372DCB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测量范围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20V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～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1.2Un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，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功率消耗：＜0.60VA/相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3D677055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6B1AF976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电流线路</w:t>
                  </w:r>
                </w:p>
              </w:tc>
              <w:tc>
                <w:tcPr>
                  <w:tcW w:w="2959" w:type="dxa"/>
                  <w:vAlign w:val="center"/>
                </w:tcPr>
                <w:p w14:paraId="04E12679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5A、100A、2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5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0A、400A、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60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63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0A、800A</w:t>
                  </w:r>
                </w:p>
                <w:p w14:paraId="4C8D9426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需配开口式电流互感器使用（5A可选择配置开口电流互感器或直接接入）</w:t>
                  </w:r>
                </w:p>
                <w:p w14:paraId="6E794560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功率消耗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＜0.3VA/相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05E05EC8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444D3B7B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工作电源</w:t>
                  </w:r>
                </w:p>
              </w:tc>
              <w:tc>
                <w:tcPr>
                  <w:tcW w:w="2959" w:type="dxa"/>
                  <w:vAlign w:val="center"/>
                </w:tcPr>
                <w:p w14:paraId="61EFA5EA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交流/直流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110～2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64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V，47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～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53Hz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41BCDFBE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功率消耗：＜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2W</w:t>
                  </w:r>
                </w:p>
              </w:tc>
            </w:tr>
            <w:tr w:rsidR="00871FCA" w14:paraId="2DD8D878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0BA0E192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精度等级</w:t>
                  </w:r>
                </w:p>
              </w:tc>
              <w:tc>
                <w:tcPr>
                  <w:tcW w:w="2959" w:type="dxa"/>
                  <w:vAlign w:val="center"/>
                </w:tcPr>
                <w:p w14:paraId="35FA5962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电压：±0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.2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%；电流：0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.2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</w:t>
                  </w:r>
                </w:p>
                <w:p w14:paraId="6043D90B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功率：±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0.5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%；功率因数：±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0.5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%</w:t>
                  </w:r>
                </w:p>
                <w:p w14:paraId="25EA7009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有功电能：1级；无功电能：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2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级</w:t>
                  </w:r>
                </w:p>
              </w:tc>
            </w:tr>
            <w:tr w:rsidR="00871FCA" w14:paraId="58970E6E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72F54D35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通信接口</w:t>
                  </w:r>
                </w:p>
              </w:tc>
              <w:tc>
                <w:tcPr>
                  <w:tcW w:w="2959" w:type="dxa"/>
                  <w:vAlign w:val="center"/>
                </w:tcPr>
                <w:p w14:paraId="479FCD62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1路RS-485， Modbus-RTU</w:t>
                  </w:r>
                </w:p>
              </w:tc>
            </w:tr>
            <w:tr w:rsidR="00871FCA" w14:paraId="69DDB03F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36116608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扩展功能</w:t>
                  </w:r>
                </w:p>
              </w:tc>
              <w:tc>
                <w:tcPr>
                  <w:tcW w:w="2959" w:type="dxa"/>
                  <w:vAlign w:val="center"/>
                </w:tcPr>
                <w:p w14:paraId="5484131A" w14:textId="77777777" w:rsidR="00871FCA" w:rsidRDefault="009F380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2DI+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DO或2DI+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接点脉冲</w:t>
                  </w:r>
                </w:p>
              </w:tc>
            </w:tr>
            <w:tr w:rsidR="00871FCA" w14:paraId="7366131C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78BF5EF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扩展功能</w:t>
                  </w:r>
                </w:p>
              </w:tc>
              <w:tc>
                <w:tcPr>
                  <w:tcW w:w="2959" w:type="dxa"/>
                  <w:vAlign w:val="center"/>
                </w:tcPr>
                <w:p w14:paraId="60AC04A6" w14:textId="77777777" w:rsidR="00871FCA" w:rsidRDefault="009F380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1路剩余电流，测量范围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20m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A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~2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A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。</w:t>
                  </w:r>
                </w:p>
                <w:p w14:paraId="423B2E25" w14:textId="77777777" w:rsidR="00871FCA" w:rsidRDefault="009F380D">
                  <w:pPr>
                    <w:adjustRightInd w:val="0"/>
                    <w:spacing w:line="240" w:lineRule="exact"/>
                    <w:textAlignment w:val="baseline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测量精度：20mA~1A：±1%；1A~2A：±2.5%。</w:t>
                  </w:r>
                </w:p>
              </w:tc>
            </w:tr>
            <w:tr w:rsidR="00871FCA" w14:paraId="319DEA10" w14:textId="77777777">
              <w:trPr>
                <w:jc w:val="center"/>
              </w:trPr>
              <w:tc>
                <w:tcPr>
                  <w:tcW w:w="790" w:type="dxa"/>
                  <w:vAlign w:val="center"/>
                </w:tcPr>
                <w:p w14:paraId="2DF818ED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使用环境</w:t>
                  </w:r>
                </w:p>
              </w:tc>
              <w:tc>
                <w:tcPr>
                  <w:tcW w:w="2959" w:type="dxa"/>
                  <w:vAlign w:val="center"/>
                </w:tcPr>
                <w:p w14:paraId="21E10A6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环境温度：-25℃～+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7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0℃</w:t>
                  </w:r>
                </w:p>
                <w:p w14:paraId="5158BDC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存储温度：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-25℃～+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8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0℃</w:t>
                  </w:r>
                </w:p>
                <w:p w14:paraId="54754326" w14:textId="77777777" w:rsidR="00871FCA" w:rsidRDefault="009F380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spacing w:line="240" w:lineRule="exact"/>
                    <w:ind w:left="176" w:hanging="176"/>
                    <w:jc w:val="left"/>
                    <w:rPr>
                      <w:rFonts w:ascii="宋体" w:hAnsi="宋体" w:cstheme="minorBidi"/>
                      <w:sz w:val="13"/>
                      <w:szCs w:val="13"/>
                    </w:rPr>
                  </w:pP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安装地点</w:t>
                  </w:r>
                  <w:r>
                    <w:rPr>
                      <w:rFonts w:ascii="宋体" w:hAnsi="宋体" w:cstheme="minorBidi"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ascii="宋体" w:hAnsi="宋体" w:cstheme="minorBidi"/>
                      <w:sz w:val="13"/>
                      <w:szCs w:val="13"/>
                    </w:rPr>
                    <w:t>户内</w:t>
                  </w:r>
                </w:p>
              </w:tc>
            </w:tr>
          </w:tbl>
          <w:p w14:paraId="122938D0" w14:textId="77777777" w:rsidR="00871FCA" w:rsidRDefault="00871FCA">
            <w:pPr>
              <w:rPr>
                <w:rFonts w:ascii="宋体" w:eastAsia="宋体" w:hAnsi="宋体"/>
                <w:sz w:val="13"/>
                <w:szCs w:val="13"/>
              </w:rPr>
            </w:pPr>
          </w:p>
        </w:tc>
        <w:tc>
          <w:tcPr>
            <w:tcW w:w="1250" w:type="pct"/>
          </w:tcPr>
          <w:p w14:paraId="52754499" w14:textId="77777777" w:rsidR="00871FCA" w:rsidRDefault="009F380D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外观及定义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5"/>
              <w:gridCol w:w="1866"/>
            </w:tblGrid>
            <w:tr w:rsidR="00871FCA" w14:paraId="2FA9D3A6" w14:textId="77777777">
              <w:trPr>
                <w:jc w:val="center"/>
              </w:trPr>
              <w:tc>
                <w:tcPr>
                  <w:tcW w:w="1865" w:type="dxa"/>
                  <w:vAlign w:val="center"/>
                </w:tcPr>
                <w:p w14:paraId="77D594E5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b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noProof/>
                      <w:sz w:val="13"/>
                      <w:szCs w:val="13"/>
                    </w:rPr>
                    <w:drawing>
                      <wp:inline distT="0" distB="0" distL="0" distR="0" wp14:anchorId="22C7CC87" wp14:editId="65FE1934">
                        <wp:extent cx="820420" cy="1103630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20" cy="1107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6" w:type="dxa"/>
                  <w:vAlign w:val="center"/>
                </w:tcPr>
                <w:p w14:paraId="57BE03EF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b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Times New Roman"/>
                      <w:b/>
                      <w:bCs/>
                      <w:noProof/>
                      <w:sz w:val="13"/>
                      <w:szCs w:val="13"/>
                    </w:rPr>
                    <w:drawing>
                      <wp:inline distT="0" distB="0" distL="0" distR="0" wp14:anchorId="6019C8A4" wp14:editId="583312DE">
                        <wp:extent cx="802640" cy="1099820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282" cy="1125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1FCA" w14:paraId="12740496" w14:textId="77777777">
              <w:trPr>
                <w:jc w:val="center"/>
              </w:trPr>
              <w:tc>
                <w:tcPr>
                  <w:tcW w:w="1865" w:type="dxa"/>
                  <w:vAlign w:val="center"/>
                </w:tcPr>
                <w:p w14:paraId="21294965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导轨式（不带屏）</w:t>
                  </w:r>
                </w:p>
              </w:tc>
              <w:tc>
                <w:tcPr>
                  <w:tcW w:w="1866" w:type="dxa"/>
                  <w:vAlign w:val="center"/>
                </w:tcPr>
                <w:p w14:paraId="47F1631C" w14:textId="77777777" w:rsidR="00871FCA" w:rsidRDefault="009F380D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导轨式（带屏）</w:t>
                  </w:r>
                </w:p>
              </w:tc>
            </w:tr>
          </w:tbl>
          <w:p w14:paraId="07E0B90D" w14:textId="77777777" w:rsidR="00871FCA" w:rsidRDefault="009F380D">
            <w:pPr>
              <w:ind w:firstLineChars="100" w:firstLine="130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 w:hint="eastAsia"/>
                <w:sz w:val="13"/>
                <w:szCs w:val="13"/>
              </w:rPr>
              <w:t>备注：图片仅供参考，请以实物为准。</w:t>
            </w:r>
          </w:p>
          <w:tbl>
            <w:tblPr>
              <w:tblStyle w:val="a5"/>
              <w:tblW w:w="3645" w:type="dxa"/>
              <w:jc w:val="center"/>
              <w:tblLook w:val="04A0" w:firstRow="1" w:lastRow="0" w:firstColumn="1" w:lastColumn="0" w:noHBand="0" w:noVBand="1"/>
            </w:tblPr>
            <w:tblGrid>
              <w:gridCol w:w="1151"/>
              <w:gridCol w:w="2494"/>
            </w:tblGrid>
            <w:tr w:rsidR="00871FCA" w14:paraId="1352A3E6" w14:textId="77777777">
              <w:trPr>
                <w:jc w:val="center"/>
              </w:trPr>
              <w:tc>
                <w:tcPr>
                  <w:tcW w:w="1151" w:type="dxa"/>
                </w:tcPr>
                <w:p w14:paraId="5327D0EF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指示灯/按键</w:t>
                  </w:r>
                </w:p>
              </w:tc>
              <w:tc>
                <w:tcPr>
                  <w:tcW w:w="2494" w:type="dxa"/>
                </w:tcPr>
                <w:p w14:paraId="398736EB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说明</w:t>
                  </w:r>
                </w:p>
              </w:tc>
            </w:tr>
            <w:tr w:rsidR="00871FCA" w14:paraId="4F2B8909" w14:textId="77777777">
              <w:trPr>
                <w:jc w:val="center"/>
              </w:trPr>
              <w:tc>
                <w:tcPr>
                  <w:tcW w:w="1151" w:type="dxa"/>
                </w:tcPr>
                <w:p w14:paraId="64666FD1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运行</w:t>
                  </w:r>
                </w:p>
              </w:tc>
              <w:tc>
                <w:tcPr>
                  <w:tcW w:w="2494" w:type="dxa"/>
                </w:tcPr>
                <w:p w14:paraId="48DC86C8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运行状态指示灯。</w:t>
                  </w:r>
                </w:p>
              </w:tc>
            </w:tr>
            <w:tr w:rsidR="00871FCA" w14:paraId="3312AD32" w14:textId="77777777">
              <w:trPr>
                <w:jc w:val="center"/>
              </w:trPr>
              <w:tc>
                <w:tcPr>
                  <w:tcW w:w="1151" w:type="dxa"/>
                </w:tcPr>
                <w:p w14:paraId="54350B11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通讯</w:t>
                  </w:r>
                </w:p>
              </w:tc>
              <w:tc>
                <w:tcPr>
                  <w:tcW w:w="2494" w:type="dxa"/>
                </w:tcPr>
                <w:p w14:paraId="11F65B21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设备通信时灯闪烁。</w:t>
                  </w:r>
                </w:p>
              </w:tc>
            </w:tr>
            <w:tr w:rsidR="00871FCA" w14:paraId="04B25643" w14:textId="77777777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6E8B3772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电源</w:t>
                  </w:r>
                </w:p>
              </w:tc>
              <w:tc>
                <w:tcPr>
                  <w:tcW w:w="2494" w:type="dxa"/>
                </w:tcPr>
                <w:p w14:paraId="6DDAF9E9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设备电源正常是灯亮。</w:t>
                  </w:r>
                </w:p>
              </w:tc>
            </w:tr>
            <w:tr w:rsidR="00871FCA" w14:paraId="3C83F2C7" w14:textId="77777777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48A3EA22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故障</w:t>
                  </w:r>
                </w:p>
              </w:tc>
              <w:tc>
                <w:tcPr>
                  <w:tcW w:w="2494" w:type="dxa"/>
                </w:tcPr>
                <w:p w14:paraId="5359F11E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设备存在告警或者故障时灯亮。</w:t>
                  </w:r>
                </w:p>
              </w:tc>
            </w:tr>
            <w:tr w:rsidR="00871FCA" w14:paraId="04E1E394" w14:textId="77777777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2D057ED5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Setup</w:t>
                  </w:r>
                </w:p>
              </w:tc>
              <w:tc>
                <w:tcPr>
                  <w:tcW w:w="2494" w:type="dxa"/>
                </w:tcPr>
                <w:p w14:paraId="46DF703E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功能设置键</w:t>
                  </w:r>
                </w:p>
              </w:tc>
            </w:tr>
            <w:tr w:rsidR="00871FCA" w14:paraId="5EA9A294" w14:textId="77777777">
              <w:trPr>
                <w:jc w:val="center"/>
              </w:trPr>
              <w:tc>
                <w:tcPr>
                  <w:tcW w:w="1151" w:type="dxa"/>
                  <w:vAlign w:val="center"/>
                </w:tcPr>
                <w:p w14:paraId="68E44B34" w14:textId="77777777" w:rsidR="00871FCA" w:rsidRDefault="009F380D">
                  <w:pPr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F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2494" w:type="dxa"/>
                </w:tcPr>
                <w:p w14:paraId="1925EAB3" w14:textId="77777777" w:rsidR="00871FCA" w:rsidRDefault="009F38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功能按键F1</w:t>
                  </w:r>
                </w:p>
              </w:tc>
            </w:tr>
          </w:tbl>
          <w:p w14:paraId="2CCEE188" w14:textId="77777777" w:rsidR="00871FCA" w:rsidRDefault="00871FCA">
            <w:pPr>
              <w:pStyle w:val="a6"/>
              <w:ind w:left="0" w:firstLine="0"/>
              <w:rPr>
                <w:sz w:val="13"/>
                <w:szCs w:val="13"/>
                <w:lang w:val="en-US"/>
              </w:rPr>
            </w:pPr>
          </w:p>
        </w:tc>
        <w:tc>
          <w:tcPr>
            <w:tcW w:w="1250" w:type="pct"/>
          </w:tcPr>
          <w:p w14:paraId="17AEE91D" w14:textId="77777777" w:rsidR="00871FCA" w:rsidRDefault="009F380D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产品功能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8"/>
              <w:gridCol w:w="3118"/>
            </w:tblGrid>
            <w:tr w:rsidR="00871FCA" w14:paraId="743F03DE" w14:textId="77777777">
              <w:trPr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</w:tcBorders>
                  <w:vAlign w:val="center"/>
                </w:tcPr>
                <w:p w14:paraId="2C31B4AF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功能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9ED6B6E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说明</w:t>
                  </w:r>
                </w:p>
              </w:tc>
            </w:tr>
            <w:tr w:rsidR="00871FCA" w14:paraId="344DF300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30846298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采集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61C7404D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模拟量：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电流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采集</w:t>
                  </w:r>
                </w:p>
                <w:p w14:paraId="33FAB712" w14:textId="77777777" w:rsidR="00871FCA" w:rsidRDefault="009F380D">
                  <w:pPr>
                    <w:spacing w:line="240" w:lineRule="exact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开关量：2xDI，1xDO</w:t>
                  </w:r>
                </w:p>
              </w:tc>
            </w:tr>
            <w:tr w:rsidR="00871FCA" w14:paraId="08CC4695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2D700917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基本</w:t>
                  </w:r>
                </w:p>
                <w:p w14:paraId="3E1972C6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测量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7154F157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三相相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/线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、电流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及平均值</w:t>
                  </w:r>
                </w:p>
                <w:p w14:paraId="62BB8785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/无功/视在功率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及总值</w:t>
                  </w:r>
                </w:p>
                <w:p w14:paraId="4F4AEF5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三相功率因数及总值、频率、计算中性线电流</w:t>
                  </w:r>
                </w:p>
              </w:tc>
            </w:tr>
            <w:tr w:rsidR="00871FCA" w14:paraId="6C9C1D18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1FBC662C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电能计量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19A867A0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正向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/反向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、无功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电能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及总和，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/无功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电能净值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四象限无功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视在电能</w:t>
                  </w:r>
                </w:p>
              </w:tc>
            </w:tr>
            <w:tr w:rsidR="00871FCA" w14:paraId="5D2C225E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3C1515DC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电能质量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0FF46161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基波数据：功率因数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/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有功及总值、电压/电流角度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  <w:p w14:paraId="2D48928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零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序分量：电压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电流正/负/零序分量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  <w:p w14:paraId="5429A858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谐波数据：三相电压/电流奇、偶次及总谐波畸变率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及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总 TDD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三相电流波峰因子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、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电压/电流不平衡度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；</w:t>
                  </w:r>
                </w:p>
              </w:tc>
            </w:tr>
            <w:tr w:rsidR="00871FCA" w14:paraId="50718974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012F474B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事件记录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0DCEC53E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每一类事件记录≥100条， 总数不大于5</w:t>
                  </w:r>
                  <w:r>
                    <w:rPr>
                      <w:rFonts w:cstheme="minorBidi"/>
                      <w:kern w:val="2"/>
                      <w:sz w:val="13"/>
                      <w:szCs w:val="13"/>
                      <w:lang w:val="en-US" w:bidi="ar-SA"/>
                    </w:rPr>
                    <w:t>00</w:t>
                  </w:r>
                  <w:r>
                    <w:rPr>
                      <w:rFonts w:cstheme="minorBidi" w:hint="eastAsia"/>
                      <w:kern w:val="2"/>
                      <w:sz w:val="13"/>
                      <w:szCs w:val="13"/>
                      <w:lang w:val="en-US" w:bidi="ar-SA"/>
                    </w:rPr>
                    <w:t>条。（事件包括：开关量变位事件、故障事项、保护事件）。</w:t>
                  </w:r>
                </w:p>
              </w:tc>
            </w:tr>
            <w:tr w:rsidR="00871FCA" w14:paraId="2844E5E1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</w:tcBorders>
                  <w:vAlign w:val="center"/>
                </w:tcPr>
                <w:p w14:paraId="2EB319BF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定值越限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14:paraId="27EF7414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可设 10 组定值越限，监视电压、电流、中性线电流、频率、总有功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sz w:val="13"/>
                      <w:szCs w:val="13"/>
                    </w:rPr>
                    <w:t>无功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sz w:val="13"/>
                      <w:szCs w:val="13"/>
                    </w:rPr>
                    <w:t>视在功率、总功率因数、总有功实时需量、预测需量、总谐波畸变率、不平衡度、逆相序等变量</w:t>
                  </w:r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</w:tc>
            </w:tr>
            <w:tr w:rsidR="00871FCA" w14:paraId="681B2658" w14:textId="77777777">
              <w:trPr>
                <w:jc w:val="center"/>
              </w:trPr>
              <w:tc>
                <w:tcPr>
                  <w:tcW w:w="58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33AE92" w14:textId="77777777" w:rsidR="00871FCA" w:rsidRDefault="009F380D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接线诊断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FBF8" w14:textId="77777777" w:rsidR="00871FCA" w:rsidRDefault="009F380D">
                  <w:pPr>
                    <w:pStyle w:val="TableParagraph"/>
                    <w:spacing w:line="240" w:lineRule="exact"/>
                    <w:ind w:right="-12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电压/电流缺相诊断、相序诊断、总有功功率方向诊断</w:t>
                  </w:r>
                  <w:r>
                    <w:rPr>
                      <w:rFonts w:hint="eastAsia"/>
                      <w:sz w:val="13"/>
                      <w:szCs w:val="13"/>
                    </w:rPr>
                    <w:t>；</w:t>
                  </w:r>
                  <w:r>
                    <w:rPr>
                      <w:sz w:val="13"/>
                      <w:szCs w:val="13"/>
                    </w:rPr>
                    <w:t>频率超限监测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sz w:val="13"/>
                      <w:szCs w:val="13"/>
                    </w:rPr>
                    <w:t>短路、过载、断零等故障判断</w:t>
                  </w:r>
                </w:p>
              </w:tc>
            </w:tr>
          </w:tbl>
          <w:p w14:paraId="749AE238" w14:textId="77777777" w:rsidR="00871FCA" w:rsidRDefault="00871FCA">
            <w:pPr>
              <w:rPr>
                <w:rFonts w:ascii="宋体" w:eastAsia="宋体" w:hAnsi="宋体"/>
                <w:sz w:val="13"/>
                <w:szCs w:val="13"/>
              </w:rPr>
            </w:pPr>
          </w:p>
        </w:tc>
      </w:tr>
      <w:tr w:rsidR="009F380D" w14:paraId="4F06C893" w14:textId="77777777" w:rsidTr="00711471">
        <w:trPr>
          <w:trHeight w:val="113"/>
        </w:trPr>
        <w:tc>
          <w:tcPr>
            <w:tcW w:w="1247" w:type="pct"/>
            <w:vAlign w:val="center"/>
          </w:tcPr>
          <w:p w14:paraId="23685048" w14:textId="77777777" w:rsidR="00871FCA" w:rsidRDefault="009F380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1253" w:type="pct"/>
          </w:tcPr>
          <w:p w14:paraId="73DC96C5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2</w:t>
            </w:r>
          </w:p>
        </w:tc>
        <w:tc>
          <w:tcPr>
            <w:tcW w:w="1250" w:type="pct"/>
          </w:tcPr>
          <w:p w14:paraId="709101BE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3</w:t>
            </w:r>
          </w:p>
        </w:tc>
        <w:tc>
          <w:tcPr>
            <w:tcW w:w="1250" w:type="pct"/>
          </w:tcPr>
          <w:p w14:paraId="05FCD1BC" w14:textId="77777777" w:rsidR="00871FCA" w:rsidRDefault="009F380D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4</w:t>
            </w:r>
          </w:p>
        </w:tc>
      </w:tr>
      <w:tr w:rsidR="00711471" w14:paraId="7B374C04" w14:textId="77777777" w:rsidTr="0027648C">
        <w:trPr>
          <w:trHeight w:val="5247"/>
        </w:trPr>
        <w:tc>
          <w:tcPr>
            <w:tcW w:w="1247" w:type="pct"/>
          </w:tcPr>
          <w:p w14:paraId="6F6E1352" w14:textId="77777777" w:rsidR="00711471" w:rsidRDefault="00711471" w:rsidP="0027648C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电流互感器接线</w:t>
            </w:r>
          </w:p>
          <w:p w14:paraId="6CE83389" w14:textId="77777777" w:rsidR="00711471" w:rsidRDefault="00711471" w:rsidP="0027648C">
            <w:pP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本装置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专用的电流互感器具有多种规格可选配，如5A/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100A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/200A/400A/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A/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630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A/800A等（具体的电流互感器变比请根据实际的项目进行配置）</w:t>
            </w:r>
            <w: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  <w:t>独立开合式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互感器，将互感器打开后卡在被测电缆上，电流流向按照互感器外壳上箭头方向指示，扣上互感器后用尼龙扎带固定以防止滑动。</w:t>
            </w:r>
          </w:p>
          <w:p w14:paraId="230E0DA0" w14:textId="77777777" w:rsidR="00711471" w:rsidRDefault="00711471" w:rsidP="0027648C">
            <w:pPr>
              <w:rPr>
                <w:rFonts w:ascii="宋体" w:eastAsia="宋体" w:hAnsi="宋体" w:cs="宋体"/>
                <w:kern w:val="0"/>
                <w:sz w:val="13"/>
                <w:szCs w:val="13"/>
                <w:lang w:val="zh-CN" w:bidi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13"/>
                <w:szCs w:val="13"/>
              </w:rPr>
              <w:t>注意：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lang w:val="zh-CN" w:bidi="zh-CN"/>
              </w:rPr>
              <w:t>具体的电流互感器安装尺寸根据CT变比会有差异，请以实际项目和配置为准。</w:t>
            </w:r>
          </w:p>
          <w:p w14:paraId="6D2D7A87" w14:textId="77777777" w:rsidR="00711471" w:rsidRDefault="00711471" w:rsidP="0027648C">
            <w:pPr>
              <w:rPr>
                <w:rFonts w:ascii="宋体" w:eastAsia="宋体" w:hAnsi="宋体"/>
                <w:b/>
                <w:sz w:val="13"/>
                <w:szCs w:val="13"/>
              </w:rPr>
            </w:pPr>
          </w:p>
          <w:p w14:paraId="04C29138" w14:textId="77777777" w:rsidR="00711471" w:rsidRDefault="00711471" w:rsidP="0027648C">
            <w:pPr>
              <w:rPr>
                <w:rFonts w:ascii="宋体" w:eastAsia="宋体" w:hAnsi="宋体"/>
                <w:b/>
                <w:sz w:val="13"/>
                <w:szCs w:val="13"/>
              </w:rPr>
            </w:pPr>
          </w:p>
          <w:p w14:paraId="3749D4B5" w14:textId="77777777" w:rsidR="00711471" w:rsidRDefault="00711471" w:rsidP="0027648C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调试说明</w:t>
            </w:r>
          </w:p>
          <w:p w14:paraId="2671E28C" w14:textId="77777777" w:rsidR="00711471" w:rsidRDefault="00711471" w:rsidP="0027648C">
            <w:r>
              <w:rPr>
                <w:sz w:val="15"/>
                <w:szCs w:val="15"/>
              </w:rPr>
              <w:t>装置</w:t>
            </w:r>
            <w:r>
              <w:rPr>
                <w:rFonts w:hint="eastAsia"/>
                <w:sz w:val="15"/>
                <w:szCs w:val="15"/>
              </w:rPr>
              <w:t>所有参数通过可以通过上位机进行查看和设置，装置通信地址在装置上有标识</w:t>
            </w:r>
            <w:r>
              <w:rPr>
                <w:sz w:val="15"/>
                <w:szCs w:val="15"/>
              </w:rPr>
              <w:t>。</w:t>
            </w:r>
            <w:r>
              <w:rPr>
                <w:rFonts w:hint="eastAsia"/>
                <w:sz w:val="15"/>
                <w:szCs w:val="15"/>
              </w:rPr>
              <w:t>通过RS485线连接好上位机，通信参数设置为波特率9600bit/s，校验方式8N1，长按Setup按键5s，RS485接口会将本装置的通信接口参数发到上位机，上位机可以通过串口调试软件接收到相关数据。</w:t>
            </w:r>
          </w:p>
        </w:tc>
        <w:tc>
          <w:tcPr>
            <w:tcW w:w="1253" w:type="pct"/>
          </w:tcPr>
          <w:p w14:paraId="7A0CD093" w14:textId="77777777" w:rsidR="00711471" w:rsidRDefault="00711471" w:rsidP="0027648C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典型接线图</w:t>
            </w:r>
          </w:p>
          <w:p w14:paraId="58AA8EB0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eastAsiaTheme="minorHAnsi"/>
                <w:noProof/>
                <w:sz w:val="20"/>
              </w:rPr>
              <w:drawing>
                <wp:inline distT="0" distB="0" distL="0" distR="0" wp14:anchorId="53234B12" wp14:editId="0C03CA7C">
                  <wp:extent cx="2137410" cy="1455420"/>
                  <wp:effectExtent l="0" t="0" r="15240" b="11430"/>
                  <wp:docPr id="2" name="图片 76" descr="C:\Users\GTX\Desktop\160377872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6" descr="C:\Users\GTX\Desktop\160377872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16" cy="148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0D65F" w14:textId="77777777" w:rsidR="00711471" w:rsidRDefault="00711471" w:rsidP="00711471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三相电压</w:t>
            </w:r>
            <w:r>
              <w:rPr>
                <w:sz w:val="13"/>
                <w:szCs w:val="13"/>
              </w:rPr>
              <w:t>接线</w:t>
            </w:r>
            <w:r>
              <w:rPr>
                <w:rFonts w:hint="eastAsia"/>
                <w:sz w:val="13"/>
                <w:szCs w:val="13"/>
              </w:rPr>
              <w:t>：按照上图进行接线。</w:t>
            </w:r>
            <w:r>
              <w:rPr>
                <w:sz w:val="13"/>
                <w:szCs w:val="13"/>
              </w:rPr>
              <w:t>如果被监测系统的电压高于 220/380V，则需要使用电压互感器</w:t>
            </w:r>
            <w:r>
              <w:rPr>
                <w:rFonts w:hint="eastAsia"/>
                <w:sz w:val="13"/>
                <w:szCs w:val="13"/>
              </w:rPr>
              <w:t>。</w:t>
            </w:r>
          </w:p>
          <w:p w14:paraId="469CCB96" w14:textId="77777777" w:rsidR="00711471" w:rsidRDefault="00711471" w:rsidP="00711471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三相电流接线：</w:t>
            </w:r>
            <w:r>
              <w:rPr>
                <w:sz w:val="13"/>
                <w:szCs w:val="13"/>
              </w:rPr>
              <w:t>必须使用电流互感器才能测量各相的电流</w:t>
            </w:r>
            <w:r>
              <w:rPr>
                <w:rFonts w:hint="eastAsia"/>
                <w:sz w:val="13"/>
                <w:szCs w:val="13"/>
              </w:rPr>
              <w:t>。</w:t>
            </w:r>
            <w:r>
              <w:rPr>
                <w:sz w:val="13"/>
                <w:szCs w:val="13"/>
              </w:rPr>
              <w:t>三相</w:t>
            </w:r>
            <w:r>
              <w:rPr>
                <w:rFonts w:hint="eastAsia"/>
                <w:sz w:val="13"/>
                <w:szCs w:val="13"/>
              </w:rPr>
              <w:t>电流接入必须使用相同变比的互感器。</w:t>
            </w:r>
          </w:p>
          <w:p w14:paraId="083B0181" w14:textId="77777777" w:rsidR="00711471" w:rsidRDefault="00711471" w:rsidP="00711471">
            <w:pPr>
              <w:pStyle w:val="a6"/>
              <w:numPr>
                <w:ilvl w:val="0"/>
                <w:numId w:val="7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工作电源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相线接 L/+端，中性线接 N/-端。</w:t>
            </w:r>
          </w:p>
          <w:p w14:paraId="5AB55454" w14:textId="77777777" w:rsidR="00711471" w:rsidRDefault="00711471" w:rsidP="0027648C">
            <w:pPr>
              <w:pStyle w:val="a6"/>
              <w:ind w:left="0" w:firstLine="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（4）</w:t>
            </w:r>
            <w:r>
              <w:rPr>
                <w:sz w:val="13"/>
                <w:szCs w:val="13"/>
              </w:rPr>
              <w:t>通信接线</w:t>
            </w:r>
            <w:r>
              <w:rPr>
                <w:rFonts w:hint="eastAsia"/>
                <w:sz w:val="13"/>
                <w:szCs w:val="13"/>
              </w:rPr>
              <w:t>：</w:t>
            </w:r>
            <w:r>
              <w:rPr>
                <w:sz w:val="13"/>
                <w:szCs w:val="13"/>
              </w:rPr>
              <w:t>RS485通信</w:t>
            </w:r>
            <w:r>
              <w:rPr>
                <w:rFonts w:hint="eastAsia"/>
                <w:sz w:val="13"/>
                <w:szCs w:val="13"/>
              </w:rPr>
              <w:t>接口使用屏蔽双绞线将装置1A</w:t>
            </w:r>
            <w:r>
              <w:rPr>
                <w:sz w:val="13"/>
                <w:szCs w:val="13"/>
              </w:rPr>
              <w:t>、</w:t>
            </w:r>
            <w:r>
              <w:rPr>
                <w:rFonts w:hint="eastAsia"/>
                <w:sz w:val="13"/>
                <w:szCs w:val="13"/>
              </w:rPr>
              <w:t>1B接网关(上位机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/>
                <w:sz w:val="13"/>
                <w:szCs w:val="13"/>
              </w:rPr>
              <w:t>RS485接口的A、B。不能接反。</w:t>
            </w:r>
          </w:p>
        </w:tc>
        <w:tc>
          <w:tcPr>
            <w:tcW w:w="1250" w:type="pct"/>
          </w:tcPr>
          <w:p w14:paraId="797109A2" w14:textId="77777777" w:rsidR="00711471" w:rsidRDefault="00711471" w:rsidP="0027648C">
            <w:pPr>
              <w:ind w:firstLineChars="100" w:firstLine="131"/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安装尺寸及端子定义</w:t>
            </w:r>
          </w:p>
          <w:p w14:paraId="008B7402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noProof/>
                <w:sz w:val="13"/>
                <w:szCs w:val="13"/>
              </w:rPr>
              <w:drawing>
                <wp:inline distT="0" distB="0" distL="0" distR="0" wp14:anchorId="087B9B77" wp14:editId="0907E25A">
                  <wp:extent cx="1122680" cy="1144905"/>
                  <wp:effectExtent l="0" t="0" r="1270" b="171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07" cy="119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3732" w:type="dxa"/>
              <w:jc w:val="center"/>
              <w:tblLook w:val="04A0" w:firstRow="1" w:lastRow="0" w:firstColumn="1" w:lastColumn="0" w:noHBand="0" w:noVBand="1"/>
            </w:tblPr>
            <w:tblGrid>
              <w:gridCol w:w="558"/>
              <w:gridCol w:w="1094"/>
              <w:gridCol w:w="2080"/>
            </w:tblGrid>
            <w:tr w:rsidR="00711471" w14:paraId="48FF0045" w14:textId="77777777" w:rsidTr="0027648C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0EE106D" w14:textId="77777777" w:rsidR="00711471" w:rsidRDefault="00711471" w:rsidP="0027648C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标签</w:t>
                  </w:r>
                </w:p>
              </w:tc>
              <w:tc>
                <w:tcPr>
                  <w:tcW w:w="1094" w:type="dxa"/>
                  <w:vAlign w:val="center"/>
                </w:tcPr>
                <w:p w14:paraId="47F8D2B5" w14:textId="77777777" w:rsidR="00711471" w:rsidRDefault="00711471" w:rsidP="0027648C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端子名称</w:t>
                  </w:r>
                </w:p>
              </w:tc>
              <w:tc>
                <w:tcPr>
                  <w:tcW w:w="2080" w:type="dxa"/>
                  <w:vAlign w:val="center"/>
                </w:tcPr>
                <w:p w14:paraId="2FB83611" w14:textId="77777777" w:rsidR="00711471" w:rsidRDefault="00711471" w:rsidP="0027648C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端子定义</w:t>
                  </w:r>
                </w:p>
              </w:tc>
            </w:tr>
            <w:tr w:rsidR="006C004F" w14:paraId="5217CCCE" w14:textId="77777777" w:rsidTr="0027648C">
              <w:trPr>
                <w:jc w:val="center"/>
              </w:trPr>
              <w:tc>
                <w:tcPr>
                  <w:tcW w:w="558" w:type="dxa"/>
                  <w:vMerge w:val="restart"/>
                  <w:vAlign w:val="center"/>
                </w:tcPr>
                <w:p w14:paraId="346AC00B" w14:textId="06202847" w:rsidR="006C004F" w:rsidRDefault="006C004F" w:rsidP="00720C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D1</w:t>
                  </w:r>
                </w:p>
              </w:tc>
              <w:tc>
                <w:tcPr>
                  <w:tcW w:w="1094" w:type="dxa"/>
                  <w:vAlign w:val="center"/>
                </w:tcPr>
                <w:p w14:paraId="7E564095" w14:textId="20128BF7" w:rsidR="006C004F" w:rsidRDefault="006C004F" w:rsidP="00720C0D">
                  <w:pPr>
                    <w:rPr>
                      <w:rFonts w:ascii="宋体" w:eastAsia="宋体" w:hAnsi="宋体" w:cs="Arial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UA、UB、UC、UN</w:t>
                  </w:r>
                </w:p>
              </w:tc>
              <w:tc>
                <w:tcPr>
                  <w:tcW w:w="2080" w:type="dxa"/>
                  <w:vAlign w:val="center"/>
                </w:tcPr>
                <w:p w14:paraId="4DF8851F" w14:textId="02905755" w:rsidR="006C004F" w:rsidRDefault="006C004F" w:rsidP="00720C0D">
                  <w:pPr>
                    <w:rPr>
                      <w:rFonts w:ascii="宋体" w:eastAsia="宋体" w:hAnsi="宋体" w:cs="Arial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三相电压输入</w:t>
                  </w:r>
                </w:p>
              </w:tc>
            </w:tr>
            <w:tr w:rsidR="006C004F" w14:paraId="171D8590" w14:textId="77777777" w:rsidTr="0027648C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7618CCCE" w14:textId="54752356" w:rsidR="006C004F" w:rsidRDefault="006C004F" w:rsidP="00720C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075F01A" w14:textId="7672FEC4" w:rsidR="006C004F" w:rsidRDefault="006C004F" w:rsidP="00720C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/>
                      <w:sz w:val="13"/>
                      <w:szCs w:val="13"/>
                    </w:rPr>
                    <w:t>I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A+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IA-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IB+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IB-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IC+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IC-</w:t>
                  </w:r>
                </w:p>
              </w:tc>
              <w:tc>
                <w:tcPr>
                  <w:tcW w:w="2080" w:type="dxa"/>
                  <w:vAlign w:val="center"/>
                </w:tcPr>
                <w:p w14:paraId="3788D343" w14:textId="34A48976" w:rsidR="006C004F" w:rsidRDefault="006C004F" w:rsidP="00720C0D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三相电流输入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(需配开口式电流互感器接入)</w:t>
                  </w:r>
                </w:p>
              </w:tc>
            </w:tr>
            <w:tr w:rsidR="006C004F" w14:paraId="61A3D776" w14:textId="77777777" w:rsidTr="0027648C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2510B7D8" w14:textId="77777777" w:rsidR="006C004F" w:rsidRP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D69AED1" w14:textId="7B9BDC53" w:rsidR="006C004F" w:rsidRDefault="006C004F" w:rsidP="006C004F">
                  <w:pPr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 w:cs="Arial" w:hint="eastAsia"/>
                      <w:sz w:val="13"/>
                      <w:szCs w:val="13"/>
                    </w:rPr>
                    <w:t>IR+</w:t>
                  </w:r>
                  <w:r>
                    <w:rPr>
                      <w:rFonts w:ascii="宋体" w:hAnsi="宋体" w:cs="Arial"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cs="Arial" w:hint="eastAsia"/>
                      <w:sz w:val="13"/>
                      <w:szCs w:val="13"/>
                    </w:rPr>
                    <w:t>IR-</w:t>
                  </w:r>
                </w:p>
              </w:tc>
              <w:tc>
                <w:tcPr>
                  <w:tcW w:w="2080" w:type="dxa"/>
                  <w:vAlign w:val="center"/>
                </w:tcPr>
                <w:p w14:paraId="2A643722" w14:textId="256049A0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Arial" w:hint="eastAsia"/>
                      <w:sz w:val="13"/>
                      <w:szCs w:val="13"/>
                    </w:rPr>
                    <w:t>剩余电流输入</w:t>
                  </w:r>
                </w:p>
              </w:tc>
            </w:tr>
            <w:tr w:rsidR="006C004F" w14:paraId="301C3FFC" w14:textId="77777777" w:rsidTr="0027648C">
              <w:trPr>
                <w:jc w:val="center"/>
              </w:trPr>
              <w:tc>
                <w:tcPr>
                  <w:tcW w:w="558" w:type="dxa"/>
                  <w:vAlign w:val="center"/>
                </w:tcPr>
                <w:p w14:paraId="04DC9259" w14:textId="4CE47B84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094" w:type="dxa"/>
                  <w:vAlign w:val="center"/>
                </w:tcPr>
                <w:p w14:paraId="1CE71E60" w14:textId="65897136" w:rsidR="006C004F" w:rsidRDefault="006C004F" w:rsidP="006C004F">
                  <w:pPr>
                    <w:pStyle w:val="a3"/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/>
                      <w:sz w:val="13"/>
                      <w:szCs w:val="13"/>
                    </w:rPr>
                    <w:t>L、N</w:t>
                  </w:r>
                </w:p>
              </w:tc>
              <w:tc>
                <w:tcPr>
                  <w:tcW w:w="2080" w:type="dxa"/>
                  <w:vAlign w:val="center"/>
                </w:tcPr>
                <w:p w14:paraId="69850BA2" w14:textId="64C91DA0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交流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电源输入</w:t>
                  </w:r>
                </w:p>
              </w:tc>
            </w:tr>
            <w:tr w:rsidR="006C004F" w14:paraId="0FB8FDC0" w14:textId="77777777" w:rsidTr="0027648C">
              <w:trPr>
                <w:jc w:val="center"/>
              </w:trPr>
              <w:tc>
                <w:tcPr>
                  <w:tcW w:w="558" w:type="dxa"/>
                  <w:vMerge w:val="restart"/>
                  <w:vAlign w:val="center"/>
                </w:tcPr>
                <w:p w14:paraId="642E4169" w14:textId="21A94736" w:rsidR="006C004F" w:rsidRPr="00720C0D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D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094" w:type="dxa"/>
                  <w:vAlign w:val="center"/>
                </w:tcPr>
                <w:p w14:paraId="5D904AF6" w14:textId="3CF07075" w:rsidR="006C004F" w:rsidRDefault="006C004F" w:rsidP="006C004F">
                  <w:pPr>
                    <w:pStyle w:val="a3"/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 w:hint="eastAsia"/>
                      <w:sz w:val="13"/>
                      <w:szCs w:val="13"/>
                    </w:rPr>
                    <w:t>1A</w:t>
                  </w:r>
                  <w:r>
                    <w:rPr>
                      <w:rFonts w:ascii="宋体" w:hAnsi="宋体"/>
                      <w:sz w:val="13"/>
                      <w:szCs w:val="13"/>
                    </w:rPr>
                    <w:t>、</w:t>
                  </w:r>
                  <w:r>
                    <w:rPr>
                      <w:rFonts w:ascii="宋体" w:hAnsi="宋体" w:hint="eastAsia"/>
                      <w:sz w:val="13"/>
                      <w:szCs w:val="13"/>
                    </w:rPr>
                    <w:t>1B</w:t>
                  </w:r>
                </w:p>
              </w:tc>
              <w:tc>
                <w:tcPr>
                  <w:tcW w:w="2080" w:type="dxa"/>
                  <w:vAlign w:val="center"/>
                </w:tcPr>
                <w:p w14:paraId="039895D7" w14:textId="6F171EEE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RS485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通信接口</w:t>
                  </w:r>
                </w:p>
              </w:tc>
            </w:tr>
            <w:tr w:rsidR="006C004F" w14:paraId="51072780" w14:textId="77777777" w:rsidTr="0027648C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420C37C7" w14:textId="77777777" w:rsidR="006C004F" w:rsidRPr="00720C0D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69C4B6F1" w14:textId="15B425DA" w:rsidR="006C004F" w:rsidRDefault="006C004F" w:rsidP="006C004F">
                  <w:pPr>
                    <w:pStyle w:val="a3"/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 w:hint="eastAsia"/>
                      <w:sz w:val="13"/>
                      <w:szCs w:val="13"/>
                    </w:rPr>
                    <w:t>YX1、YX2、COM</w:t>
                  </w:r>
                </w:p>
              </w:tc>
              <w:tc>
                <w:tcPr>
                  <w:tcW w:w="2080" w:type="dxa"/>
                  <w:vAlign w:val="center"/>
                </w:tcPr>
                <w:p w14:paraId="3AAB19BC" w14:textId="3B1CEBB2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开关量输入，其中</w:t>
                  </w: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COM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为公共端</w:t>
                  </w:r>
                </w:p>
              </w:tc>
            </w:tr>
            <w:tr w:rsidR="006C004F" w14:paraId="28E28C2A" w14:textId="77777777" w:rsidTr="0027648C">
              <w:trPr>
                <w:jc w:val="center"/>
              </w:trPr>
              <w:tc>
                <w:tcPr>
                  <w:tcW w:w="558" w:type="dxa"/>
                  <w:vMerge/>
                  <w:vAlign w:val="center"/>
                </w:tcPr>
                <w:p w14:paraId="14E2B247" w14:textId="77777777" w:rsidR="006C004F" w:rsidRPr="00720C0D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7DE05FD" w14:textId="50B12413" w:rsidR="006C004F" w:rsidRDefault="006C004F" w:rsidP="006C004F">
                  <w:pPr>
                    <w:pStyle w:val="a3"/>
                    <w:rPr>
                      <w:rFonts w:ascii="宋体" w:hAnsi="宋体"/>
                      <w:sz w:val="13"/>
                      <w:szCs w:val="13"/>
                    </w:rPr>
                  </w:pPr>
                  <w:r>
                    <w:rPr>
                      <w:rFonts w:ascii="宋体" w:hAnsi="宋体"/>
                      <w:sz w:val="13"/>
                      <w:szCs w:val="13"/>
                    </w:rPr>
                    <w:t>OUT_21、OUT_22</w:t>
                  </w:r>
                </w:p>
              </w:tc>
              <w:tc>
                <w:tcPr>
                  <w:tcW w:w="2080" w:type="dxa"/>
                  <w:vAlign w:val="center"/>
                </w:tcPr>
                <w:p w14:paraId="7B989D96" w14:textId="22EFFF65" w:rsidR="006C004F" w:rsidRDefault="006C004F" w:rsidP="006C004F">
                  <w:pPr>
                    <w:rPr>
                      <w:rFonts w:ascii="宋体" w:eastAsia="宋体" w:hAnsi="宋体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hint="eastAsia"/>
                      <w:sz w:val="13"/>
                      <w:szCs w:val="13"/>
                    </w:rPr>
                    <w:t>硬接点</w:t>
                  </w:r>
                  <w:r>
                    <w:rPr>
                      <w:rFonts w:ascii="宋体" w:eastAsia="宋体" w:hAnsi="宋体"/>
                      <w:sz w:val="13"/>
                      <w:szCs w:val="13"/>
                    </w:rPr>
                    <w:t>输出</w:t>
                  </w:r>
                </w:p>
              </w:tc>
            </w:tr>
          </w:tbl>
          <w:p w14:paraId="0739FC9C" w14:textId="77777777" w:rsidR="00711471" w:rsidRDefault="00711471" w:rsidP="0027648C">
            <w:pPr>
              <w:rPr>
                <w:sz w:val="13"/>
                <w:szCs w:val="13"/>
              </w:rPr>
            </w:pPr>
          </w:p>
        </w:tc>
        <w:tc>
          <w:tcPr>
            <w:tcW w:w="1250" w:type="pct"/>
          </w:tcPr>
          <w:p w14:paraId="569CB427" w14:textId="77777777" w:rsidR="00711471" w:rsidRDefault="00711471" w:rsidP="0027648C">
            <w:pPr>
              <w:rPr>
                <w:rFonts w:ascii="宋体" w:eastAsia="宋体" w:hAnsi="宋体"/>
                <w:b/>
                <w:sz w:val="13"/>
                <w:szCs w:val="13"/>
              </w:rPr>
            </w:pPr>
            <w:r>
              <w:rPr>
                <w:rFonts w:ascii="宋体" w:eastAsia="宋体" w:hAnsi="宋体" w:hint="eastAsia"/>
                <w:b/>
                <w:sz w:val="13"/>
                <w:szCs w:val="13"/>
              </w:rPr>
              <w:t>安装注意事项</w:t>
            </w:r>
          </w:p>
          <w:tbl>
            <w:tblPr>
              <w:tblStyle w:val="a5"/>
              <w:tblW w:w="3613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3097"/>
            </w:tblGrid>
            <w:tr w:rsidR="00711471" w14:paraId="1473E835" w14:textId="77777777" w:rsidTr="0027648C">
              <w:tc>
                <w:tcPr>
                  <w:tcW w:w="516" w:type="dxa"/>
                  <w:vMerge w:val="restart"/>
                  <w:vAlign w:val="center"/>
                </w:tcPr>
                <w:p w14:paraId="54B820F2" w14:textId="77777777" w:rsidR="00711471" w:rsidRDefault="00711471" w:rsidP="0027648C">
                  <w:pPr>
                    <w:rPr>
                      <w:rFonts w:ascii="宋体" w:eastAsia="宋体" w:hAnsi="宋体" w:cs="Times New Roman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Arial"/>
                      <w:b/>
                      <w:bCs/>
                      <w:noProof/>
                      <w:sz w:val="13"/>
                      <w:szCs w:val="13"/>
                    </w:rPr>
                    <w:drawing>
                      <wp:inline distT="0" distB="0" distL="0" distR="0" wp14:anchorId="0E833A11" wp14:editId="5B574776">
                        <wp:extent cx="190500" cy="171450"/>
                        <wp:effectExtent l="0" t="0" r="0" b="0"/>
                        <wp:docPr id="4" name="图片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688" cy="172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D4C985" w14:textId="77777777" w:rsidR="00711471" w:rsidRDefault="00711471" w:rsidP="0027648C">
                  <w:pPr>
                    <w:rPr>
                      <w:rFonts w:ascii="宋体" w:eastAsia="宋体" w:hAnsi="宋体" w:cs="Times New Roman"/>
                      <w:b/>
                      <w:bCs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bCs/>
                      <w:sz w:val="13"/>
                      <w:szCs w:val="13"/>
                    </w:rPr>
                    <w:t>注意</w:t>
                  </w:r>
                </w:p>
              </w:tc>
              <w:tc>
                <w:tcPr>
                  <w:tcW w:w="3097" w:type="dxa"/>
                  <w:vAlign w:val="center"/>
                </w:tcPr>
                <w:p w14:paraId="1C43B27C" w14:textId="77777777" w:rsidR="00711471" w:rsidRDefault="00711471" w:rsidP="00711471">
                  <w:pPr>
                    <w:pStyle w:val="a6"/>
                    <w:numPr>
                      <w:ilvl w:val="0"/>
                      <w:numId w:val="2"/>
                    </w:numPr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CT的二次侧不能开路。</w:t>
                  </w:r>
                </w:p>
                <w:p w14:paraId="6C22F73E" w14:textId="77777777" w:rsidR="00711471" w:rsidRDefault="00711471" w:rsidP="00711471">
                  <w:pPr>
                    <w:pStyle w:val="a6"/>
                    <w:numPr>
                      <w:ilvl w:val="0"/>
                      <w:numId w:val="2"/>
                    </w:numPr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在断开CT和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装置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连接时，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请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使用短接块将CT的二次侧短接。</w:t>
                  </w:r>
                </w:p>
              </w:tc>
            </w:tr>
            <w:tr w:rsidR="00711471" w14:paraId="2C0BA23C" w14:textId="77777777" w:rsidTr="0027648C">
              <w:tc>
                <w:tcPr>
                  <w:tcW w:w="516" w:type="dxa"/>
                  <w:vMerge/>
                  <w:vAlign w:val="center"/>
                </w:tcPr>
                <w:p w14:paraId="3D9FF546" w14:textId="77777777" w:rsidR="00711471" w:rsidRDefault="00711471" w:rsidP="0027648C">
                  <w:pPr>
                    <w:rPr>
                      <w:rFonts w:ascii="宋体" w:eastAsia="宋体" w:hAnsi="宋体" w:cs="Arial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097" w:type="dxa"/>
                  <w:vAlign w:val="center"/>
                </w:tcPr>
                <w:p w14:paraId="3C9144DD" w14:textId="77777777" w:rsidR="00711471" w:rsidRDefault="00711471" w:rsidP="00711471">
                  <w:pPr>
                    <w:pStyle w:val="a6"/>
                    <w:numPr>
                      <w:ilvl w:val="0"/>
                      <w:numId w:val="2"/>
                    </w:numPr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装置适用于各种三相系统，请仔细阅读本章节，以选择合适的接线方式。</w:t>
                  </w:r>
                </w:p>
              </w:tc>
            </w:tr>
            <w:tr w:rsidR="00711471" w14:paraId="7BE73D75" w14:textId="77777777" w:rsidTr="0027648C">
              <w:trPr>
                <w:trHeight w:val="639"/>
              </w:trPr>
              <w:tc>
                <w:tcPr>
                  <w:tcW w:w="516" w:type="dxa"/>
                  <w:vMerge/>
                  <w:vAlign w:val="center"/>
                </w:tcPr>
                <w:p w14:paraId="555BAA5E" w14:textId="77777777" w:rsidR="00711471" w:rsidRDefault="00711471" w:rsidP="0027648C">
                  <w:pPr>
                    <w:rPr>
                      <w:rFonts w:ascii="宋体" w:eastAsia="宋体" w:hAnsi="宋体" w:cs="Arial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097" w:type="dxa"/>
                  <w:vAlign w:val="center"/>
                </w:tcPr>
                <w:p w14:paraId="38A3B86F" w14:textId="77777777" w:rsidR="00711471" w:rsidRDefault="00711471" w:rsidP="00711471">
                  <w:pPr>
                    <w:pStyle w:val="a6"/>
                    <w:numPr>
                      <w:ilvl w:val="0"/>
                      <w:numId w:val="2"/>
                    </w:numPr>
                    <w:ind w:left="154" w:hanging="154"/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</w:pP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接入的电压，应在装置的额定电压范围以内，因此装置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三相三线接线</w:t>
                  </w:r>
                  <w:r>
                    <w:rPr>
                      <w:rFonts w:cstheme="minorBidi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方式下线电压不得超过220VA。</w:t>
                  </w:r>
                  <w:r>
                    <w:rPr>
                      <w:rFonts w:cstheme="minorBidi" w:hint="eastAsia"/>
                      <w:b/>
                      <w:bCs/>
                      <w:kern w:val="2"/>
                      <w:sz w:val="13"/>
                      <w:szCs w:val="13"/>
                      <w:lang w:val="en-US" w:bidi="ar-SA"/>
                    </w:rPr>
                    <w:t>三相三线接线中，B相、N线必须短接，VN不能悬空。</w:t>
                  </w:r>
                </w:p>
              </w:tc>
            </w:tr>
          </w:tbl>
          <w:p w14:paraId="712DA81D" w14:textId="77777777" w:rsidR="00711471" w:rsidRDefault="00711471" w:rsidP="00711471">
            <w:pPr>
              <w:pStyle w:val="a6"/>
              <w:numPr>
                <w:ilvl w:val="0"/>
                <w:numId w:val="8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安装环境：</w:t>
            </w:r>
            <w:r>
              <w:rPr>
                <w:sz w:val="13"/>
                <w:szCs w:val="13"/>
              </w:rPr>
              <w:t>装置应安装在</w:t>
            </w:r>
            <w:r>
              <w:rPr>
                <w:rFonts w:hint="eastAsia"/>
                <w:sz w:val="13"/>
                <w:szCs w:val="13"/>
              </w:rPr>
              <w:t>室内通风、</w:t>
            </w:r>
            <w:r>
              <w:rPr>
                <w:sz w:val="13"/>
                <w:szCs w:val="13"/>
              </w:rPr>
              <w:t>干燥、清洁、远离热源和强电磁场的地方。</w:t>
            </w:r>
          </w:p>
          <w:p w14:paraId="7F974F0D" w14:textId="77777777" w:rsidR="00711471" w:rsidRDefault="00711471" w:rsidP="00711471">
            <w:pPr>
              <w:pStyle w:val="a6"/>
              <w:numPr>
                <w:ilvl w:val="0"/>
                <w:numId w:val="8"/>
              </w:num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安装位置：</w:t>
            </w:r>
            <w:r>
              <w:rPr>
                <w:sz w:val="13"/>
                <w:szCs w:val="13"/>
              </w:rPr>
              <w:t>通常安装在开关柜中，可使它不受油、污物、灰尘、腐蚀性气体或其他有害物质的侵袭。安装时要注意检修方便，有足够的空间放置有关的线、端子排、短接板和其他必要的设备。</w:t>
            </w:r>
          </w:p>
          <w:p w14:paraId="6AC0A2ED" w14:textId="77777777" w:rsidR="00711471" w:rsidRDefault="00711471" w:rsidP="0027648C">
            <w:pPr>
              <w:pStyle w:val="a6"/>
              <w:ind w:left="0" w:firstLine="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（3）安装方法：采用35mm标准导轨安装。</w:t>
            </w:r>
          </w:p>
        </w:tc>
      </w:tr>
      <w:tr w:rsidR="00711471" w14:paraId="4355A986" w14:textId="77777777" w:rsidTr="0027648C">
        <w:trPr>
          <w:trHeight w:val="113"/>
        </w:trPr>
        <w:tc>
          <w:tcPr>
            <w:tcW w:w="1247" w:type="pct"/>
          </w:tcPr>
          <w:p w14:paraId="136C2134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5</w:t>
            </w:r>
          </w:p>
        </w:tc>
        <w:tc>
          <w:tcPr>
            <w:tcW w:w="1253" w:type="pct"/>
          </w:tcPr>
          <w:p w14:paraId="36428329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6</w:t>
            </w:r>
          </w:p>
        </w:tc>
        <w:tc>
          <w:tcPr>
            <w:tcW w:w="1250" w:type="pct"/>
          </w:tcPr>
          <w:p w14:paraId="30AE895F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7</w:t>
            </w:r>
          </w:p>
        </w:tc>
        <w:tc>
          <w:tcPr>
            <w:tcW w:w="1250" w:type="pct"/>
          </w:tcPr>
          <w:p w14:paraId="32D8D44F" w14:textId="77777777" w:rsidR="00711471" w:rsidRDefault="00711471" w:rsidP="0027648C">
            <w:pPr>
              <w:jc w:val="center"/>
              <w:rPr>
                <w:rFonts w:ascii="宋体" w:eastAsia="宋体" w:hAnsi="宋体"/>
                <w:sz w:val="13"/>
                <w:szCs w:val="13"/>
              </w:rPr>
            </w:pPr>
            <w:r>
              <w:rPr>
                <w:rFonts w:ascii="宋体" w:eastAsia="宋体" w:hAnsi="宋体"/>
                <w:sz w:val="13"/>
                <w:szCs w:val="13"/>
              </w:rPr>
              <w:t>8</w:t>
            </w:r>
          </w:p>
        </w:tc>
      </w:tr>
    </w:tbl>
    <w:p w14:paraId="2FD81096" w14:textId="77777777" w:rsidR="00871FCA" w:rsidRDefault="00871FCA" w:rsidP="00711471">
      <w:pPr>
        <w:rPr>
          <w:rFonts w:hint="eastAsia"/>
        </w:rPr>
      </w:pPr>
    </w:p>
    <w:sectPr w:rsidR="00871FCA">
      <w:pgSz w:w="16838" w:h="11906" w:orient="landscape"/>
      <w:pgMar w:top="142" w:right="113" w:bottom="142" w:left="1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58B" w14:textId="77777777" w:rsidR="0024681B" w:rsidRDefault="0024681B" w:rsidP="00D852E4">
      <w:r>
        <w:separator/>
      </w:r>
    </w:p>
  </w:endnote>
  <w:endnote w:type="continuationSeparator" w:id="0">
    <w:p w14:paraId="08F4EB18" w14:textId="77777777" w:rsidR="0024681B" w:rsidRDefault="0024681B" w:rsidP="00D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70D" w14:textId="77777777" w:rsidR="0024681B" w:rsidRDefault="0024681B" w:rsidP="00D852E4">
      <w:r>
        <w:separator/>
      </w:r>
    </w:p>
  </w:footnote>
  <w:footnote w:type="continuationSeparator" w:id="0">
    <w:p w14:paraId="6778F5C9" w14:textId="77777777" w:rsidR="0024681B" w:rsidRDefault="0024681B" w:rsidP="00D8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5"/>
    <w:multiLevelType w:val="multilevel"/>
    <w:tmpl w:val="08960215"/>
    <w:lvl w:ilvl="0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6015844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9C688B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800E38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8422D0"/>
    <w:multiLevelType w:val="multilevel"/>
    <w:tmpl w:val="2F8422D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D741E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BF35DF"/>
    <w:multiLevelType w:val="multilevel"/>
    <w:tmpl w:val="16015844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574C04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AC0D36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CD53A1"/>
    <w:multiLevelType w:val="multilevel"/>
    <w:tmpl w:val="269C688B"/>
    <w:lvl w:ilvl="0">
      <w:start w:val="1"/>
      <w:numFmt w:val="decimal"/>
      <w:lvlText w:val="（%1）"/>
      <w:lvlJc w:val="left"/>
      <w:pPr>
        <w:ind w:left="336" w:hanging="3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37"/>
    <w:rsid w:val="0000103E"/>
    <w:rsid w:val="00006691"/>
    <w:rsid w:val="00006F7A"/>
    <w:rsid w:val="00011AE9"/>
    <w:rsid w:val="00013296"/>
    <w:rsid w:val="00016A90"/>
    <w:rsid w:val="00016F05"/>
    <w:rsid w:val="00024E2F"/>
    <w:rsid w:val="00026B13"/>
    <w:rsid w:val="00030532"/>
    <w:rsid w:val="00032000"/>
    <w:rsid w:val="00032466"/>
    <w:rsid w:val="00032ACF"/>
    <w:rsid w:val="00032ED4"/>
    <w:rsid w:val="000331CF"/>
    <w:rsid w:val="0003331C"/>
    <w:rsid w:val="000333EE"/>
    <w:rsid w:val="00034417"/>
    <w:rsid w:val="00035094"/>
    <w:rsid w:val="0004114F"/>
    <w:rsid w:val="00041A90"/>
    <w:rsid w:val="00042D96"/>
    <w:rsid w:val="00043CF0"/>
    <w:rsid w:val="000444F6"/>
    <w:rsid w:val="000524D0"/>
    <w:rsid w:val="00053C0A"/>
    <w:rsid w:val="00056285"/>
    <w:rsid w:val="00057456"/>
    <w:rsid w:val="0006109F"/>
    <w:rsid w:val="00061A54"/>
    <w:rsid w:val="000678AD"/>
    <w:rsid w:val="00067A63"/>
    <w:rsid w:val="00067D26"/>
    <w:rsid w:val="0007230A"/>
    <w:rsid w:val="0007315C"/>
    <w:rsid w:val="0007461E"/>
    <w:rsid w:val="00082670"/>
    <w:rsid w:val="00083FF8"/>
    <w:rsid w:val="00085719"/>
    <w:rsid w:val="00085DB0"/>
    <w:rsid w:val="00092B95"/>
    <w:rsid w:val="000A085B"/>
    <w:rsid w:val="000A09BF"/>
    <w:rsid w:val="000A1CC9"/>
    <w:rsid w:val="000A32FF"/>
    <w:rsid w:val="000B04BB"/>
    <w:rsid w:val="000B24C1"/>
    <w:rsid w:val="000B4452"/>
    <w:rsid w:val="000B4E86"/>
    <w:rsid w:val="000C091D"/>
    <w:rsid w:val="000C17E1"/>
    <w:rsid w:val="000C36ED"/>
    <w:rsid w:val="000C4E5B"/>
    <w:rsid w:val="000C53A6"/>
    <w:rsid w:val="000C54B6"/>
    <w:rsid w:val="000C7B12"/>
    <w:rsid w:val="000D1DFF"/>
    <w:rsid w:val="000D262E"/>
    <w:rsid w:val="000D65C6"/>
    <w:rsid w:val="000D74C0"/>
    <w:rsid w:val="000D7742"/>
    <w:rsid w:val="000E0640"/>
    <w:rsid w:val="000E2580"/>
    <w:rsid w:val="000E2BD7"/>
    <w:rsid w:val="000E3747"/>
    <w:rsid w:val="000E3850"/>
    <w:rsid w:val="000E4FB5"/>
    <w:rsid w:val="000F270B"/>
    <w:rsid w:val="000F7E96"/>
    <w:rsid w:val="001014B8"/>
    <w:rsid w:val="00103BFF"/>
    <w:rsid w:val="00104AEA"/>
    <w:rsid w:val="00110481"/>
    <w:rsid w:val="001144F2"/>
    <w:rsid w:val="001158FE"/>
    <w:rsid w:val="00117192"/>
    <w:rsid w:val="00124FB6"/>
    <w:rsid w:val="001338B8"/>
    <w:rsid w:val="00133BC3"/>
    <w:rsid w:val="001356DD"/>
    <w:rsid w:val="001373D2"/>
    <w:rsid w:val="001379A5"/>
    <w:rsid w:val="00145954"/>
    <w:rsid w:val="00153EEB"/>
    <w:rsid w:val="00160B15"/>
    <w:rsid w:val="00163793"/>
    <w:rsid w:val="0016474D"/>
    <w:rsid w:val="0016504E"/>
    <w:rsid w:val="00173107"/>
    <w:rsid w:val="00174F8A"/>
    <w:rsid w:val="00177201"/>
    <w:rsid w:val="001804CF"/>
    <w:rsid w:val="0018182D"/>
    <w:rsid w:val="0018238B"/>
    <w:rsid w:val="00184F50"/>
    <w:rsid w:val="001911A4"/>
    <w:rsid w:val="0019769F"/>
    <w:rsid w:val="001A32F0"/>
    <w:rsid w:val="001A35FC"/>
    <w:rsid w:val="001A368B"/>
    <w:rsid w:val="001A6DB5"/>
    <w:rsid w:val="001A7843"/>
    <w:rsid w:val="001B0E5D"/>
    <w:rsid w:val="001B5565"/>
    <w:rsid w:val="001B59FA"/>
    <w:rsid w:val="001B5F63"/>
    <w:rsid w:val="001B701A"/>
    <w:rsid w:val="001B74AD"/>
    <w:rsid w:val="001C2070"/>
    <w:rsid w:val="001D10F6"/>
    <w:rsid w:val="001D6E5D"/>
    <w:rsid w:val="001D7A5D"/>
    <w:rsid w:val="001E4305"/>
    <w:rsid w:val="001E6DA9"/>
    <w:rsid w:val="001E7FB3"/>
    <w:rsid w:val="001F0394"/>
    <w:rsid w:val="001F0BEE"/>
    <w:rsid w:val="001F44C4"/>
    <w:rsid w:val="001F67D0"/>
    <w:rsid w:val="001F6AE3"/>
    <w:rsid w:val="002010CE"/>
    <w:rsid w:val="00201AB3"/>
    <w:rsid w:val="00202D6C"/>
    <w:rsid w:val="0020363B"/>
    <w:rsid w:val="00203B49"/>
    <w:rsid w:val="00207D38"/>
    <w:rsid w:val="0021060B"/>
    <w:rsid w:val="00216972"/>
    <w:rsid w:val="00216EAA"/>
    <w:rsid w:val="002173D8"/>
    <w:rsid w:val="00221C26"/>
    <w:rsid w:val="0022212B"/>
    <w:rsid w:val="00223134"/>
    <w:rsid w:val="00224161"/>
    <w:rsid w:val="002300F6"/>
    <w:rsid w:val="002312A5"/>
    <w:rsid w:val="00236955"/>
    <w:rsid w:val="002413FF"/>
    <w:rsid w:val="00241ADA"/>
    <w:rsid w:val="002429B7"/>
    <w:rsid w:val="0024324E"/>
    <w:rsid w:val="0024681B"/>
    <w:rsid w:val="002504B8"/>
    <w:rsid w:val="00256F78"/>
    <w:rsid w:val="0026179B"/>
    <w:rsid w:val="0026429D"/>
    <w:rsid w:val="002644B9"/>
    <w:rsid w:val="0026783D"/>
    <w:rsid w:val="00275387"/>
    <w:rsid w:val="002765F6"/>
    <w:rsid w:val="002777C4"/>
    <w:rsid w:val="00277B7E"/>
    <w:rsid w:val="0028065D"/>
    <w:rsid w:val="00283920"/>
    <w:rsid w:val="00283ADD"/>
    <w:rsid w:val="00285C23"/>
    <w:rsid w:val="00287E37"/>
    <w:rsid w:val="002921E7"/>
    <w:rsid w:val="002A3003"/>
    <w:rsid w:val="002A65EA"/>
    <w:rsid w:val="002B40A5"/>
    <w:rsid w:val="002B5087"/>
    <w:rsid w:val="002B590C"/>
    <w:rsid w:val="002B5E62"/>
    <w:rsid w:val="002B6940"/>
    <w:rsid w:val="002B7657"/>
    <w:rsid w:val="002B788D"/>
    <w:rsid w:val="002B7B5D"/>
    <w:rsid w:val="002C1857"/>
    <w:rsid w:val="002C22A5"/>
    <w:rsid w:val="002C4803"/>
    <w:rsid w:val="002C4A5F"/>
    <w:rsid w:val="002D0DCA"/>
    <w:rsid w:val="002D2F0E"/>
    <w:rsid w:val="002D6523"/>
    <w:rsid w:val="002D678C"/>
    <w:rsid w:val="002D734A"/>
    <w:rsid w:val="002E6016"/>
    <w:rsid w:val="002F062C"/>
    <w:rsid w:val="002F21DF"/>
    <w:rsid w:val="002F5624"/>
    <w:rsid w:val="0030070C"/>
    <w:rsid w:val="00303AE9"/>
    <w:rsid w:val="003061B3"/>
    <w:rsid w:val="00310CBF"/>
    <w:rsid w:val="00310E2A"/>
    <w:rsid w:val="00312BE1"/>
    <w:rsid w:val="00315359"/>
    <w:rsid w:val="003246F5"/>
    <w:rsid w:val="00326DEF"/>
    <w:rsid w:val="00330245"/>
    <w:rsid w:val="0033196C"/>
    <w:rsid w:val="00332234"/>
    <w:rsid w:val="00333B90"/>
    <w:rsid w:val="00335AFB"/>
    <w:rsid w:val="00340A21"/>
    <w:rsid w:val="0034345D"/>
    <w:rsid w:val="00345BB2"/>
    <w:rsid w:val="00352011"/>
    <w:rsid w:val="00354058"/>
    <w:rsid w:val="003543B5"/>
    <w:rsid w:val="003543F4"/>
    <w:rsid w:val="0036161D"/>
    <w:rsid w:val="00363D13"/>
    <w:rsid w:val="003663C3"/>
    <w:rsid w:val="00371386"/>
    <w:rsid w:val="00372D65"/>
    <w:rsid w:val="00374A18"/>
    <w:rsid w:val="00381BE1"/>
    <w:rsid w:val="003823C3"/>
    <w:rsid w:val="00383F76"/>
    <w:rsid w:val="0038672B"/>
    <w:rsid w:val="003877E3"/>
    <w:rsid w:val="00392F29"/>
    <w:rsid w:val="0039462F"/>
    <w:rsid w:val="00394760"/>
    <w:rsid w:val="003970D8"/>
    <w:rsid w:val="003972F6"/>
    <w:rsid w:val="003A0410"/>
    <w:rsid w:val="003A1A10"/>
    <w:rsid w:val="003A7542"/>
    <w:rsid w:val="003B56CA"/>
    <w:rsid w:val="003B650F"/>
    <w:rsid w:val="003C19B7"/>
    <w:rsid w:val="003C390F"/>
    <w:rsid w:val="003C3985"/>
    <w:rsid w:val="003D2119"/>
    <w:rsid w:val="003D2A94"/>
    <w:rsid w:val="003D59D1"/>
    <w:rsid w:val="003D799F"/>
    <w:rsid w:val="003E063F"/>
    <w:rsid w:val="003E249A"/>
    <w:rsid w:val="003E4232"/>
    <w:rsid w:val="003E5087"/>
    <w:rsid w:val="003E5F19"/>
    <w:rsid w:val="003E6D16"/>
    <w:rsid w:val="003F15B0"/>
    <w:rsid w:val="003F1B2E"/>
    <w:rsid w:val="003F2A66"/>
    <w:rsid w:val="003F2CA1"/>
    <w:rsid w:val="003F50D7"/>
    <w:rsid w:val="003F5392"/>
    <w:rsid w:val="00403C13"/>
    <w:rsid w:val="00406C7A"/>
    <w:rsid w:val="004103F6"/>
    <w:rsid w:val="0041057C"/>
    <w:rsid w:val="00421EA3"/>
    <w:rsid w:val="004229BA"/>
    <w:rsid w:val="00422D26"/>
    <w:rsid w:val="0042797E"/>
    <w:rsid w:val="004301BC"/>
    <w:rsid w:val="004302F1"/>
    <w:rsid w:val="00433524"/>
    <w:rsid w:val="00433744"/>
    <w:rsid w:val="00433C38"/>
    <w:rsid w:val="00436BC4"/>
    <w:rsid w:val="004370DD"/>
    <w:rsid w:val="004419F9"/>
    <w:rsid w:val="00441F79"/>
    <w:rsid w:val="0044222C"/>
    <w:rsid w:val="00443061"/>
    <w:rsid w:val="0044386A"/>
    <w:rsid w:val="0045010E"/>
    <w:rsid w:val="00450912"/>
    <w:rsid w:val="00451E4A"/>
    <w:rsid w:val="00452D7C"/>
    <w:rsid w:val="0045432C"/>
    <w:rsid w:val="0045443E"/>
    <w:rsid w:val="004546DF"/>
    <w:rsid w:val="004579B2"/>
    <w:rsid w:val="004621A9"/>
    <w:rsid w:val="00462F35"/>
    <w:rsid w:val="0046455C"/>
    <w:rsid w:val="00465149"/>
    <w:rsid w:val="004656AB"/>
    <w:rsid w:val="00465858"/>
    <w:rsid w:val="00465ECF"/>
    <w:rsid w:val="004700CD"/>
    <w:rsid w:val="0047054B"/>
    <w:rsid w:val="00471B47"/>
    <w:rsid w:val="0047334F"/>
    <w:rsid w:val="004737DC"/>
    <w:rsid w:val="00480E81"/>
    <w:rsid w:val="004829DE"/>
    <w:rsid w:val="00484A86"/>
    <w:rsid w:val="00485415"/>
    <w:rsid w:val="00486968"/>
    <w:rsid w:val="00486A47"/>
    <w:rsid w:val="0049034B"/>
    <w:rsid w:val="00491916"/>
    <w:rsid w:val="00491EAD"/>
    <w:rsid w:val="00495366"/>
    <w:rsid w:val="00497C34"/>
    <w:rsid w:val="004A02CC"/>
    <w:rsid w:val="004A2288"/>
    <w:rsid w:val="004A28EB"/>
    <w:rsid w:val="004A3885"/>
    <w:rsid w:val="004A3EC4"/>
    <w:rsid w:val="004A7C34"/>
    <w:rsid w:val="004A7F72"/>
    <w:rsid w:val="004A7F7E"/>
    <w:rsid w:val="004B4BD0"/>
    <w:rsid w:val="004B66FF"/>
    <w:rsid w:val="004B6919"/>
    <w:rsid w:val="004C0EEE"/>
    <w:rsid w:val="004D16D5"/>
    <w:rsid w:val="004D2B6F"/>
    <w:rsid w:val="004D6C91"/>
    <w:rsid w:val="004E42F2"/>
    <w:rsid w:val="004E5435"/>
    <w:rsid w:val="004E5941"/>
    <w:rsid w:val="004E5BEB"/>
    <w:rsid w:val="004F1D82"/>
    <w:rsid w:val="004F5B82"/>
    <w:rsid w:val="004F61AF"/>
    <w:rsid w:val="004F62AE"/>
    <w:rsid w:val="004F7A87"/>
    <w:rsid w:val="004F7C7E"/>
    <w:rsid w:val="004F7F9A"/>
    <w:rsid w:val="00503322"/>
    <w:rsid w:val="00510309"/>
    <w:rsid w:val="00510FA4"/>
    <w:rsid w:val="005134E9"/>
    <w:rsid w:val="00513F91"/>
    <w:rsid w:val="0051491C"/>
    <w:rsid w:val="00520FE2"/>
    <w:rsid w:val="00523096"/>
    <w:rsid w:val="00526BDD"/>
    <w:rsid w:val="00530D39"/>
    <w:rsid w:val="00530EF1"/>
    <w:rsid w:val="00531D34"/>
    <w:rsid w:val="005330A4"/>
    <w:rsid w:val="005347FF"/>
    <w:rsid w:val="0053525C"/>
    <w:rsid w:val="00535C31"/>
    <w:rsid w:val="00535E3E"/>
    <w:rsid w:val="0053705D"/>
    <w:rsid w:val="00540D05"/>
    <w:rsid w:val="0054184D"/>
    <w:rsid w:val="0054264B"/>
    <w:rsid w:val="00542F7D"/>
    <w:rsid w:val="00551C9C"/>
    <w:rsid w:val="005573D9"/>
    <w:rsid w:val="00557D4C"/>
    <w:rsid w:val="00562230"/>
    <w:rsid w:val="005643BF"/>
    <w:rsid w:val="00571F2B"/>
    <w:rsid w:val="005738A8"/>
    <w:rsid w:val="00573F9D"/>
    <w:rsid w:val="0057590F"/>
    <w:rsid w:val="0057602A"/>
    <w:rsid w:val="00577ADD"/>
    <w:rsid w:val="00584352"/>
    <w:rsid w:val="00585324"/>
    <w:rsid w:val="00591937"/>
    <w:rsid w:val="00597C99"/>
    <w:rsid w:val="005A4CEB"/>
    <w:rsid w:val="005B27C8"/>
    <w:rsid w:val="005B3252"/>
    <w:rsid w:val="005B575E"/>
    <w:rsid w:val="005B58B4"/>
    <w:rsid w:val="005B5DA9"/>
    <w:rsid w:val="005B725B"/>
    <w:rsid w:val="005B73A2"/>
    <w:rsid w:val="005C09B7"/>
    <w:rsid w:val="005C2FE6"/>
    <w:rsid w:val="005C2FF9"/>
    <w:rsid w:val="005C454E"/>
    <w:rsid w:val="005D08B5"/>
    <w:rsid w:val="005D21D7"/>
    <w:rsid w:val="005D5333"/>
    <w:rsid w:val="005D61D9"/>
    <w:rsid w:val="005E0E17"/>
    <w:rsid w:val="005E5304"/>
    <w:rsid w:val="005E559B"/>
    <w:rsid w:val="005F018B"/>
    <w:rsid w:val="005F0EDF"/>
    <w:rsid w:val="005F1D2E"/>
    <w:rsid w:val="005F66B9"/>
    <w:rsid w:val="005F7614"/>
    <w:rsid w:val="006029BE"/>
    <w:rsid w:val="00605CF4"/>
    <w:rsid w:val="00606396"/>
    <w:rsid w:val="00607781"/>
    <w:rsid w:val="006100AA"/>
    <w:rsid w:val="00611E73"/>
    <w:rsid w:val="00614235"/>
    <w:rsid w:val="00615124"/>
    <w:rsid w:val="0062279D"/>
    <w:rsid w:val="00637871"/>
    <w:rsid w:val="0064661B"/>
    <w:rsid w:val="00646732"/>
    <w:rsid w:val="00651673"/>
    <w:rsid w:val="00655665"/>
    <w:rsid w:val="006562A3"/>
    <w:rsid w:val="00656477"/>
    <w:rsid w:val="006605CB"/>
    <w:rsid w:val="00661673"/>
    <w:rsid w:val="00662201"/>
    <w:rsid w:val="00663466"/>
    <w:rsid w:val="00666764"/>
    <w:rsid w:val="006667B4"/>
    <w:rsid w:val="00667ED5"/>
    <w:rsid w:val="00671DC3"/>
    <w:rsid w:val="006726A3"/>
    <w:rsid w:val="00674B58"/>
    <w:rsid w:val="006802E3"/>
    <w:rsid w:val="00680A59"/>
    <w:rsid w:val="006813E5"/>
    <w:rsid w:val="0068341F"/>
    <w:rsid w:val="006842A2"/>
    <w:rsid w:val="00684BB3"/>
    <w:rsid w:val="006862EE"/>
    <w:rsid w:val="0068718D"/>
    <w:rsid w:val="00693D11"/>
    <w:rsid w:val="00695136"/>
    <w:rsid w:val="006A1DC8"/>
    <w:rsid w:val="006B06BF"/>
    <w:rsid w:val="006B612A"/>
    <w:rsid w:val="006B73AD"/>
    <w:rsid w:val="006C004F"/>
    <w:rsid w:val="006C01AE"/>
    <w:rsid w:val="006C502C"/>
    <w:rsid w:val="006C59F6"/>
    <w:rsid w:val="006C734B"/>
    <w:rsid w:val="006D5127"/>
    <w:rsid w:val="006D65F1"/>
    <w:rsid w:val="006D7421"/>
    <w:rsid w:val="006E19C2"/>
    <w:rsid w:val="006E1AC9"/>
    <w:rsid w:val="006E1D1B"/>
    <w:rsid w:val="006E6774"/>
    <w:rsid w:val="006F1FB8"/>
    <w:rsid w:val="006F228E"/>
    <w:rsid w:val="006F366D"/>
    <w:rsid w:val="006F4881"/>
    <w:rsid w:val="006F4F78"/>
    <w:rsid w:val="006F6232"/>
    <w:rsid w:val="0070265C"/>
    <w:rsid w:val="007033C4"/>
    <w:rsid w:val="0070425D"/>
    <w:rsid w:val="00705A94"/>
    <w:rsid w:val="00706848"/>
    <w:rsid w:val="0070691F"/>
    <w:rsid w:val="007072AA"/>
    <w:rsid w:val="00711471"/>
    <w:rsid w:val="00712634"/>
    <w:rsid w:val="00713877"/>
    <w:rsid w:val="00720C0D"/>
    <w:rsid w:val="00720E37"/>
    <w:rsid w:val="00724602"/>
    <w:rsid w:val="00731460"/>
    <w:rsid w:val="00732722"/>
    <w:rsid w:val="00737EDD"/>
    <w:rsid w:val="00742412"/>
    <w:rsid w:val="00744AAB"/>
    <w:rsid w:val="00744DAC"/>
    <w:rsid w:val="00746870"/>
    <w:rsid w:val="00751E2E"/>
    <w:rsid w:val="00756A35"/>
    <w:rsid w:val="00761B45"/>
    <w:rsid w:val="00767EF5"/>
    <w:rsid w:val="00771A07"/>
    <w:rsid w:val="00775C1A"/>
    <w:rsid w:val="0077634A"/>
    <w:rsid w:val="00777325"/>
    <w:rsid w:val="00781538"/>
    <w:rsid w:val="00782363"/>
    <w:rsid w:val="00782D52"/>
    <w:rsid w:val="00782E08"/>
    <w:rsid w:val="007849C0"/>
    <w:rsid w:val="00792620"/>
    <w:rsid w:val="0079297C"/>
    <w:rsid w:val="00792EC7"/>
    <w:rsid w:val="0079396A"/>
    <w:rsid w:val="007956F0"/>
    <w:rsid w:val="00797ED0"/>
    <w:rsid w:val="007A09A9"/>
    <w:rsid w:val="007A66A2"/>
    <w:rsid w:val="007B2D9B"/>
    <w:rsid w:val="007B3112"/>
    <w:rsid w:val="007B42A5"/>
    <w:rsid w:val="007B48CA"/>
    <w:rsid w:val="007B79D8"/>
    <w:rsid w:val="007C0DBF"/>
    <w:rsid w:val="007C11C8"/>
    <w:rsid w:val="007C2D5E"/>
    <w:rsid w:val="007C67FB"/>
    <w:rsid w:val="007D4CE4"/>
    <w:rsid w:val="007E0D9C"/>
    <w:rsid w:val="007E10CE"/>
    <w:rsid w:val="007E2BE0"/>
    <w:rsid w:val="007E2E99"/>
    <w:rsid w:val="007E3236"/>
    <w:rsid w:val="007E40B0"/>
    <w:rsid w:val="007E4F1A"/>
    <w:rsid w:val="007E675B"/>
    <w:rsid w:val="007E6D88"/>
    <w:rsid w:val="007E76A3"/>
    <w:rsid w:val="007F45AA"/>
    <w:rsid w:val="007F5CD5"/>
    <w:rsid w:val="007F72ED"/>
    <w:rsid w:val="007F73B0"/>
    <w:rsid w:val="00801803"/>
    <w:rsid w:val="00801A08"/>
    <w:rsid w:val="00803D34"/>
    <w:rsid w:val="00805E64"/>
    <w:rsid w:val="0081137E"/>
    <w:rsid w:val="00811C7F"/>
    <w:rsid w:val="00812E51"/>
    <w:rsid w:val="0081333D"/>
    <w:rsid w:val="0081571D"/>
    <w:rsid w:val="008179F8"/>
    <w:rsid w:val="00817FAD"/>
    <w:rsid w:val="00822BD4"/>
    <w:rsid w:val="00825C17"/>
    <w:rsid w:val="00830FF9"/>
    <w:rsid w:val="00833769"/>
    <w:rsid w:val="00833D6D"/>
    <w:rsid w:val="00834E32"/>
    <w:rsid w:val="00835FF7"/>
    <w:rsid w:val="00840992"/>
    <w:rsid w:val="00841B19"/>
    <w:rsid w:val="008438FC"/>
    <w:rsid w:val="00846C87"/>
    <w:rsid w:val="00847E30"/>
    <w:rsid w:val="00850542"/>
    <w:rsid w:val="00850C9C"/>
    <w:rsid w:val="00854F40"/>
    <w:rsid w:val="00855233"/>
    <w:rsid w:val="00855434"/>
    <w:rsid w:val="00857645"/>
    <w:rsid w:val="0086032E"/>
    <w:rsid w:val="00860A19"/>
    <w:rsid w:val="00865DD4"/>
    <w:rsid w:val="00867384"/>
    <w:rsid w:val="008676FC"/>
    <w:rsid w:val="00867B5A"/>
    <w:rsid w:val="00871FCA"/>
    <w:rsid w:val="00874F94"/>
    <w:rsid w:val="00881753"/>
    <w:rsid w:val="0088214D"/>
    <w:rsid w:val="00882E84"/>
    <w:rsid w:val="00885984"/>
    <w:rsid w:val="00891DD0"/>
    <w:rsid w:val="00894F58"/>
    <w:rsid w:val="00895677"/>
    <w:rsid w:val="00897521"/>
    <w:rsid w:val="008A044C"/>
    <w:rsid w:val="008A05D2"/>
    <w:rsid w:val="008A3227"/>
    <w:rsid w:val="008A38CC"/>
    <w:rsid w:val="008A6746"/>
    <w:rsid w:val="008A7E2C"/>
    <w:rsid w:val="008B1002"/>
    <w:rsid w:val="008B357C"/>
    <w:rsid w:val="008B40ED"/>
    <w:rsid w:val="008B74E7"/>
    <w:rsid w:val="008B7B66"/>
    <w:rsid w:val="008B7BDE"/>
    <w:rsid w:val="008C3B5D"/>
    <w:rsid w:val="008C78C3"/>
    <w:rsid w:val="008D0561"/>
    <w:rsid w:val="008D2054"/>
    <w:rsid w:val="008D2351"/>
    <w:rsid w:val="008D2659"/>
    <w:rsid w:val="008D41ED"/>
    <w:rsid w:val="008D42A7"/>
    <w:rsid w:val="008D45FD"/>
    <w:rsid w:val="008D6D94"/>
    <w:rsid w:val="008D7210"/>
    <w:rsid w:val="008E324C"/>
    <w:rsid w:val="008E45C2"/>
    <w:rsid w:val="008E4A2A"/>
    <w:rsid w:val="008E4CFA"/>
    <w:rsid w:val="008F1F4F"/>
    <w:rsid w:val="008F23B6"/>
    <w:rsid w:val="008F2563"/>
    <w:rsid w:val="008F2B1D"/>
    <w:rsid w:val="008F2C04"/>
    <w:rsid w:val="008F6808"/>
    <w:rsid w:val="008F6ECC"/>
    <w:rsid w:val="00902127"/>
    <w:rsid w:val="009042C3"/>
    <w:rsid w:val="00906A46"/>
    <w:rsid w:val="00910EED"/>
    <w:rsid w:val="0091305B"/>
    <w:rsid w:val="0091621E"/>
    <w:rsid w:val="00921CC2"/>
    <w:rsid w:val="00924D00"/>
    <w:rsid w:val="00926701"/>
    <w:rsid w:val="00926818"/>
    <w:rsid w:val="00930E60"/>
    <w:rsid w:val="00930EBA"/>
    <w:rsid w:val="0093180B"/>
    <w:rsid w:val="00936656"/>
    <w:rsid w:val="00936C16"/>
    <w:rsid w:val="00937647"/>
    <w:rsid w:val="009377B3"/>
    <w:rsid w:val="00941709"/>
    <w:rsid w:val="009418A0"/>
    <w:rsid w:val="00941ADA"/>
    <w:rsid w:val="0094560D"/>
    <w:rsid w:val="00945F6D"/>
    <w:rsid w:val="009551EA"/>
    <w:rsid w:val="00955D47"/>
    <w:rsid w:val="0095609C"/>
    <w:rsid w:val="00957D7E"/>
    <w:rsid w:val="00957F25"/>
    <w:rsid w:val="00960CF9"/>
    <w:rsid w:val="00962D79"/>
    <w:rsid w:val="0096559F"/>
    <w:rsid w:val="00967DDC"/>
    <w:rsid w:val="009733BF"/>
    <w:rsid w:val="009755E3"/>
    <w:rsid w:val="00980283"/>
    <w:rsid w:val="009826AC"/>
    <w:rsid w:val="00983B30"/>
    <w:rsid w:val="00987BB0"/>
    <w:rsid w:val="00990747"/>
    <w:rsid w:val="009907AC"/>
    <w:rsid w:val="0099412A"/>
    <w:rsid w:val="0099669E"/>
    <w:rsid w:val="009A1B08"/>
    <w:rsid w:val="009B1B47"/>
    <w:rsid w:val="009B1E48"/>
    <w:rsid w:val="009B30FC"/>
    <w:rsid w:val="009B36DB"/>
    <w:rsid w:val="009B45E9"/>
    <w:rsid w:val="009C165B"/>
    <w:rsid w:val="009C32C7"/>
    <w:rsid w:val="009D0BA5"/>
    <w:rsid w:val="009D2113"/>
    <w:rsid w:val="009D4EFF"/>
    <w:rsid w:val="009D5126"/>
    <w:rsid w:val="009D6C48"/>
    <w:rsid w:val="009E1E3F"/>
    <w:rsid w:val="009E6D4E"/>
    <w:rsid w:val="009E752B"/>
    <w:rsid w:val="009E7E16"/>
    <w:rsid w:val="009F1B4D"/>
    <w:rsid w:val="009F380D"/>
    <w:rsid w:val="009F420A"/>
    <w:rsid w:val="009F4C57"/>
    <w:rsid w:val="009F5CFD"/>
    <w:rsid w:val="009F6C33"/>
    <w:rsid w:val="00A106C4"/>
    <w:rsid w:val="00A10B6A"/>
    <w:rsid w:val="00A1172C"/>
    <w:rsid w:val="00A2285A"/>
    <w:rsid w:val="00A244CD"/>
    <w:rsid w:val="00A255CE"/>
    <w:rsid w:val="00A25D56"/>
    <w:rsid w:val="00A32B4A"/>
    <w:rsid w:val="00A34448"/>
    <w:rsid w:val="00A36E01"/>
    <w:rsid w:val="00A378AE"/>
    <w:rsid w:val="00A37B9C"/>
    <w:rsid w:val="00A41148"/>
    <w:rsid w:val="00A415C8"/>
    <w:rsid w:val="00A4186D"/>
    <w:rsid w:val="00A418EB"/>
    <w:rsid w:val="00A4308C"/>
    <w:rsid w:val="00A44AED"/>
    <w:rsid w:val="00A501B6"/>
    <w:rsid w:val="00A57BC6"/>
    <w:rsid w:val="00A60BA7"/>
    <w:rsid w:val="00A61A51"/>
    <w:rsid w:val="00A6488C"/>
    <w:rsid w:val="00A6505B"/>
    <w:rsid w:val="00A652DF"/>
    <w:rsid w:val="00A65424"/>
    <w:rsid w:val="00A65528"/>
    <w:rsid w:val="00A675B2"/>
    <w:rsid w:val="00A73BE0"/>
    <w:rsid w:val="00A74924"/>
    <w:rsid w:val="00A74ED5"/>
    <w:rsid w:val="00A774F5"/>
    <w:rsid w:val="00A809BD"/>
    <w:rsid w:val="00A82FF2"/>
    <w:rsid w:val="00A84555"/>
    <w:rsid w:val="00A85A92"/>
    <w:rsid w:val="00A90C1F"/>
    <w:rsid w:val="00A91EA9"/>
    <w:rsid w:val="00AA2B12"/>
    <w:rsid w:val="00AA4335"/>
    <w:rsid w:val="00AA5F5B"/>
    <w:rsid w:val="00AB17A8"/>
    <w:rsid w:val="00AB201B"/>
    <w:rsid w:val="00AC36B7"/>
    <w:rsid w:val="00AC535C"/>
    <w:rsid w:val="00AC60EA"/>
    <w:rsid w:val="00AC6CCD"/>
    <w:rsid w:val="00AD1E20"/>
    <w:rsid w:val="00AD2B05"/>
    <w:rsid w:val="00AD4F43"/>
    <w:rsid w:val="00AD503F"/>
    <w:rsid w:val="00AD58F1"/>
    <w:rsid w:val="00AD6185"/>
    <w:rsid w:val="00AD646C"/>
    <w:rsid w:val="00AE3204"/>
    <w:rsid w:val="00AF25A5"/>
    <w:rsid w:val="00AF3254"/>
    <w:rsid w:val="00AF34EE"/>
    <w:rsid w:val="00AF4F78"/>
    <w:rsid w:val="00AF5265"/>
    <w:rsid w:val="00AF5D95"/>
    <w:rsid w:val="00AF692A"/>
    <w:rsid w:val="00AF72A9"/>
    <w:rsid w:val="00B00ACD"/>
    <w:rsid w:val="00B011CE"/>
    <w:rsid w:val="00B1199D"/>
    <w:rsid w:val="00B14D56"/>
    <w:rsid w:val="00B217CE"/>
    <w:rsid w:val="00B21B9D"/>
    <w:rsid w:val="00B254E5"/>
    <w:rsid w:val="00B2586E"/>
    <w:rsid w:val="00B2646B"/>
    <w:rsid w:val="00B266B5"/>
    <w:rsid w:val="00B270D6"/>
    <w:rsid w:val="00B27B25"/>
    <w:rsid w:val="00B27CB7"/>
    <w:rsid w:val="00B30584"/>
    <w:rsid w:val="00B30C4E"/>
    <w:rsid w:val="00B34E97"/>
    <w:rsid w:val="00B40DA5"/>
    <w:rsid w:val="00B41A8E"/>
    <w:rsid w:val="00B44196"/>
    <w:rsid w:val="00B51BB8"/>
    <w:rsid w:val="00B52071"/>
    <w:rsid w:val="00B52611"/>
    <w:rsid w:val="00B657CD"/>
    <w:rsid w:val="00B70093"/>
    <w:rsid w:val="00B710D5"/>
    <w:rsid w:val="00B8511F"/>
    <w:rsid w:val="00B91E82"/>
    <w:rsid w:val="00B92127"/>
    <w:rsid w:val="00B93920"/>
    <w:rsid w:val="00B968EE"/>
    <w:rsid w:val="00BA2176"/>
    <w:rsid w:val="00BA38C1"/>
    <w:rsid w:val="00BA7885"/>
    <w:rsid w:val="00BB1200"/>
    <w:rsid w:val="00BB69A8"/>
    <w:rsid w:val="00BB75DB"/>
    <w:rsid w:val="00BC28C8"/>
    <w:rsid w:val="00BC36D1"/>
    <w:rsid w:val="00BC515B"/>
    <w:rsid w:val="00BC57FA"/>
    <w:rsid w:val="00BD202C"/>
    <w:rsid w:val="00BE00C0"/>
    <w:rsid w:val="00BE3F8E"/>
    <w:rsid w:val="00BE49B1"/>
    <w:rsid w:val="00BE58B2"/>
    <w:rsid w:val="00BE6081"/>
    <w:rsid w:val="00BE75BE"/>
    <w:rsid w:val="00BE7898"/>
    <w:rsid w:val="00BF26ED"/>
    <w:rsid w:val="00BF3BEC"/>
    <w:rsid w:val="00BF4B2A"/>
    <w:rsid w:val="00BF62F3"/>
    <w:rsid w:val="00BF70A0"/>
    <w:rsid w:val="00C0135C"/>
    <w:rsid w:val="00C05B45"/>
    <w:rsid w:val="00C05F0E"/>
    <w:rsid w:val="00C11A41"/>
    <w:rsid w:val="00C11A7C"/>
    <w:rsid w:val="00C13574"/>
    <w:rsid w:val="00C1519F"/>
    <w:rsid w:val="00C15E08"/>
    <w:rsid w:val="00C163FE"/>
    <w:rsid w:val="00C16FE8"/>
    <w:rsid w:val="00C2159A"/>
    <w:rsid w:val="00C24D2F"/>
    <w:rsid w:val="00C25F13"/>
    <w:rsid w:val="00C26C40"/>
    <w:rsid w:val="00C3128B"/>
    <w:rsid w:val="00C335D5"/>
    <w:rsid w:val="00C3515B"/>
    <w:rsid w:val="00C3637B"/>
    <w:rsid w:val="00C4171E"/>
    <w:rsid w:val="00C428DC"/>
    <w:rsid w:val="00C430F4"/>
    <w:rsid w:val="00C4319E"/>
    <w:rsid w:val="00C51F52"/>
    <w:rsid w:val="00C53D1D"/>
    <w:rsid w:val="00C54301"/>
    <w:rsid w:val="00C55AAD"/>
    <w:rsid w:val="00C56EB0"/>
    <w:rsid w:val="00C5781A"/>
    <w:rsid w:val="00C61A03"/>
    <w:rsid w:val="00C7050A"/>
    <w:rsid w:val="00C70C23"/>
    <w:rsid w:val="00C71E46"/>
    <w:rsid w:val="00C74F1A"/>
    <w:rsid w:val="00C80BA3"/>
    <w:rsid w:val="00C8157E"/>
    <w:rsid w:val="00C81864"/>
    <w:rsid w:val="00C8261D"/>
    <w:rsid w:val="00C82F20"/>
    <w:rsid w:val="00C82F3F"/>
    <w:rsid w:val="00C82F8B"/>
    <w:rsid w:val="00C83111"/>
    <w:rsid w:val="00C843E6"/>
    <w:rsid w:val="00C848B7"/>
    <w:rsid w:val="00C9182A"/>
    <w:rsid w:val="00C918D6"/>
    <w:rsid w:val="00C92814"/>
    <w:rsid w:val="00C9369D"/>
    <w:rsid w:val="00C959E8"/>
    <w:rsid w:val="00CA0A99"/>
    <w:rsid w:val="00CA22D9"/>
    <w:rsid w:val="00CA3177"/>
    <w:rsid w:val="00CA3E84"/>
    <w:rsid w:val="00CA4B32"/>
    <w:rsid w:val="00CA54F0"/>
    <w:rsid w:val="00CA5940"/>
    <w:rsid w:val="00CB1DDD"/>
    <w:rsid w:val="00CB2CDD"/>
    <w:rsid w:val="00CB30C8"/>
    <w:rsid w:val="00CB6685"/>
    <w:rsid w:val="00CB68F6"/>
    <w:rsid w:val="00CB74C7"/>
    <w:rsid w:val="00CC5CA9"/>
    <w:rsid w:val="00CC6B4F"/>
    <w:rsid w:val="00CC6E3A"/>
    <w:rsid w:val="00CD4381"/>
    <w:rsid w:val="00CE0FF8"/>
    <w:rsid w:val="00CE1D09"/>
    <w:rsid w:val="00CE2657"/>
    <w:rsid w:val="00CE58EE"/>
    <w:rsid w:val="00CE6118"/>
    <w:rsid w:val="00CE6AE8"/>
    <w:rsid w:val="00CE6CB9"/>
    <w:rsid w:val="00CF3A05"/>
    <w:rsid w:val="00D0128E"/>
    <w:rsid w:val="00D02E16"/>
    <w:rsid w:val="00D12C5C"/>
    <w:rsid w:val="00D12FDE"/>
    <w:rsid w:val="00D13610"/>
    <w:rsid w:val="00D1422F"/>
    <w:rsid w:val="00D1451F"/>
    <w:rsid w:val="00D23A57"/>
    <w:rsid w:val="00D265DD"/>
    <w:rsid w:val="00D40096"/>
    <w:rsid w:val="00D41107"/>
    <w:rsid w:val="00D416C0"/>
    <w:rsid w:val="00D42F0E"/>
    <w:rsid w:val="00D43D7C"/>
    <w:rsid w:val="00D50AFA"/>
    <w:rsid w:val="00D53812"/>
    <w:rsid w:val="00D5510B"/>
    <w:rsid w:val="00D55488"/>
    <w:rsid w:val="00D5655C"/>
    <w:rsid w:val="00D56D4D"/>
    <w:rsid w:val="00D62A91"/>
    <w:rsid w:val="00D631D0"/>
    <w:rsid w:val="00D63F34"/>
    <w:rsid w:val="00D6433B"/>
    <w:rsid w:val="00D6485E"/>
    <w:rsid w:val="00D720C6"/>
    <w:rsid w:val="00D72363"/>
    <w:rsid w:val="00D766E5"/>
    <w:rsid w:val="00D82115"/>
    <w:rsid w:val="00D852E4"/>
    <w:rsid w:val="00D85986"/>
    <w:rsid w:val="00D8659D"/>
    <w:rsid w:val="00D8664D"/>
    <w:rsid w:val="00D945D3"/>
    <w:rsid w:val="00D9469E"/>
    <w:rsid w:val="00D94867"/>
    <w:rsid w:val="00DA0292"/>
    <w:rsid w:val="00DA2145"/>
    <w:rsid w:val="00DA5669"/>
    <w:rsid w:val="00DA592C"/>
    <w:rsid w:val="00DA5E3C"/>
    <w:rsid w:val="00DB1512"/>
    <w:rsid w:val="00DB34D6"/>
    <w:rsid w:val="00DB659B"/>
    <w:rsid w:val="00DC0742"/>
    <w:rsid w:val="00DC1C68"/>
    <w:rsid w:val="00DC4646"/>
    <w:rsid w:val="00DC5ACC"/>
    <w:rsid w:val="00DD26EC"/>
    <w:rsid w:val="00DD271D"/>
    <w:rsid w:val="00DD6C05"/>
    <w:rsid w:val="00DE0774"/>
    <w:rsid w:val="00DE0B4E"/>
    <w:rsid w:val="00DE12E8"/>
    <w:rsid w:val="00DE38F6"/>
    <w:rsid w:val="00DE56DC"/>
    <w:rsid w:val="00DE69EB"/>
    <w:rsid w:val="00DE77D0"/>
    <w:rsid w:val="00DF4797"/>
    <w:rsid w:val="00E12BC1"/>
    <w:rsid w:val="00E15988"/>
    <w:rsid w:val="00E15F84"/>
    <w:rsid w:val="00E23D4B"/>
    <w:rsid w:val="00E26753"/>
    <w:rsid w:val="00E27985"/>
    <w:rsid w:val="00E32458"/>
    <w:rsid w:val="00E33BB7"/>
    <w:rsid w:val="00E34927"/>
    <w:rsid w:val="00E36211"/>
    <w:rsid w:val="00E363EA"/>
    <w:rsid w:val="00E42152"/>
    <w:rsid w:val="00E44992"/>
    <w:rsid w:val="00E46B79"/>
    <w:rsid w:val="00E505D0"/>
    <w:rsid w:val="00E53368"/>
    <w:rsid w:val="00E55A7A"/>
    <w:rsid w:val="00E570E9"/>
    <w:rsid w:val="00E5712A"/>
    <w:rsid w:val="00E6614D"/>
    <w:rsid w:val="00E67450"/>
    <w:rsid w:val="00E73DDE"/>
    <w:rsid w:val="00E767CC"/>
    <w:rsid w:val="00E800A2"/>
    <w:rsid w:val="00E8039C"/>
    <w:rsid w:val="00E808B0"/>
    <w:rsid w:val="00E80E49"/>
    <w:rsid w:val="00E82197"/>
    <w:rsid w:val="00E830C6"/>
    <w:rsid w:val="00E834FC"/>
    <w:rsid w:val="00E835E8"/>
    <w:rsid w:val="00E84524"/>
    <w:rsid w:val="00E84F6E"/>
    <w:rsid w:val="00E8726E"/>
    <w:rsid w:val="00E927CA"/>
    <w:rsid w:val="00E94779"/>
    <w:rsid w:val="00EA03F6"/>
    <w:rsid w:val="00EA1771"/>
    <w:rsid w:val="00EA3099"/>
    <w:rsid w:val="00EA405D"/>
    <w:rsid w:val="00EA61CE"/>
    <w:rsid w:val="00EB3A81"/>
    <w:rsid w:val="00EB469A"/>
    <w:rsid w:val="00EB4B2A"/>
    <w:rsid w:val="00EC4A68"/>
    <w:rsid w:val="00EC568C"/>
    <w:rsid w:val="00EC5ECD"/>
    <w:rsid w:val="00ED03A7"/>
    <w:rsid w:val="00ED5833"/>
    <w:rsid w:val="00ED6623"/>
    <w:rsid w:val="00ED7F22"/>
    <w:rsid w:val="00EE23F1"/>
    <w:rsid w:val="00EF61EA"/>
    <w:rsid w:val="00EF6C5B"/>
    <w:rsid w:val="00F00930"/>
    <w:rsid w:val="00F02DB7"/>
    <w:rsid w:val="00F050BE"/>
    <w:rsid w:val="00F07FED"/>
    <w:rsid w:val="00F10398"/>
    <w:rsid w:val="00F10C9C"/>
    <w:rsid w:val="00F110CC"/>
    <w:rsid w:val="00F11B52"/>
    <w:rsid w:val="00F14A50"/>
    <w:rsid w:val="00F15711"/>
    <w:rsid w:val="00F16594"/>
    <w:rsid w:val="00F16D0B"/>
    <w:rsid w:val="00F2016A"/>
    <w:rsid w:val="00F22918"/>
    <w:rsid w:val="00F23B7E"/>
    <w:rsid w:val="00F26576"/>
    <w:rsid w:val="00F3213C"/>
    <w:rsid w:val="00F33A68"/>
    <w:rsid w:val="00F34A50"/>
    <w:rsid w:val="00F35332"/>
    <w:rsid w:val="00F35AB6"/>
    <w:rsid w:val="00F36FDF"/>
    <w:rsid w:val="00F42627"/>
    <w:rsid w:val="00F43C41"/>
    <w:rsid w:val="00F44FB9"/>
    <w:rsid w:val="00F50177"/>
    <w:rsid w:val="00F508C9"/>
    <w:rsid w:val="00F50E25"/>
    <w:rsid w:val="00F51D0F"/>
    <w:rsid w:val="00F53040"/>
    <w:rsid w:val="00F534E1"/>
    <w:rsid w:val="00F555EC"/>
    <w:rsid w:val="00F5661B"/>
    <w:rsid w:val="00F636CF"/>
    <w:rsid w:val="00F6750A"/>
    <w:rsid w:val="00F67941"/>
    <w:rsid w:val="00F7091A"/>
    <w:rsid w:val="00F8125A"/>
    <w:rsid w:val="00F83211"/>
    <w:rsid w:val="00F83F86"/>
    <w:rsid w:val="00F85D38"/>
    <w:rsid w:val="00F86283"/>
    <w:rsid w:val="00F8760D"/>
    <w:rsid w:val="00F97E3D"/>
    <w:rsid w:val="00FA38CA"/>
    <w:rsid w:val="00FA4D47"/>
    <w:rsid w:val="00FA7B60"/>
    <w:rsid w:val="00FB3E72"/>
    <w:rsid w:val="00FB4E4C"/>
    <w:rsid w:val="00FB606E"/>
    <w:rsid w:val="00FC0433"/>
    <w:rsid w:val="00FC0DD5"/>
    <w:rsid w:val="00FC1737"/>
    <w:rsid w:val="00FC37C8"/>
    <w:rsid w:val="00FC62BA"/>
    <w:rsid w:val="00FC6775"/>
    <w:rsid w:val="00FD20C7"/>
    <w:rsid w:val="00FD337F"/>
    <w:rsid w:val="00FD4577"/>
    <w:rsid w:val="00FD569A"/>
    <w:rsid w:val="00FD7596"/>
    <w:rsid w:val="00FE1498"/>
    <w:rsid w:val="00FE3E28"/>
    <w:rsid w:val="00FE420B"/>
    <w:rsid w:val="00FE5D56"/>
    <w:rsid w:val="00FE7EC5"/>
    <w:rsid w:val="00FF06C3"/>
    <w:rsid w:val="00FF16AB"/>
    <w:rsid w:val="00FF20D9"/>
    <w:rsid w:val="00FF391F"/>
    <w:rsid w:val="00FF3ADA"/>
    <w:rsid w:val="00FF52DE"/>
    <w:rsid w:val="05740424"/>
    <w:rsid w:val="06DC2C44"/>
    <w:rsid w:val="0A5E57B3"/>
    <w:rsid w:val="214C13B9"/>
    <w:rsid w:val="2A0A3428"/>
    <w:rsid w:val="3A0D56FD"/>
    <w:rsid w:val="4D474848"/>
    <w:rsid w:val="5235591B"/>
    <w:rsid w:val="59597D61"/>
    <w:rsid w:val="59980306"/>
    <w:rsid w:val="699277CE"/>
    <w:rsid w:val="711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46E5"/>
  <w15:docId w15:val="{3EA8900F-F431-486A-8D5E-F4B241D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Calibri" w:eastAsia="宋体" w:hAnsi="Calibri" w:cs="Times New Roman"/>
      <w:sz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99"/>
    <w:rPr>
      <w:rFonts w:ascii="Calibri" w:eastAsia="宋体" w:hAnsi="Calibri" w:cs="Times New Roman"/>
      <w:sz w:val="30"/>
    </w:rPr>
  </w:style>
  <w:style w:type="table" w:customStyle="1" w:styleId="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6">
    <w:name w:val="List Paragraph"/>
    <w:basedOn w:val="a"/>
    <w:link w:val="a7"/>
    <w:uiPriority w:val="1"/>
    <w:qFormat/>
    <w:pPr>
      <w:autoSpaceDE w:val="0"/>
      <w:autoSpaceDN w:val="0"/>
      <w:ind w:left="992" w:hanging="57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7">
    <w:name w:val="列表段落 字符"/>
    <w:link w:val="a6"/>
    <w:uiPriority w:val="1"/>
    <w:qFormat/>
    <w:locked/>
    <w:rPr>
      <w:rFonts w:ascii="宋体" w:eastAsia="宋体" w:hAnsi="宋体" w:cs="宋体"/>
      <w:kern w:val="0"/>
      <w:sz w:val="22"/>
      <w:lang w:val="zh-CN" w:bidi="zh-CN"/>
    </w:rPr>
  </w:style>
  <w:style w:type="paragraph" w:styleId="a8">
    <w:name w:val="header"/>
    <w:basedOn w:val="a"/>
    <w:link w:val="a9"/>
    <w:uiPriority w:val="99"/>
    <w:unhideWhenUsed/>
    <w:rsid w:val="00D8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852E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8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852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</dc:creator>
  <cp:lastModifiedBy>Wang Baodong</cp:lastModifiedBy>
  <cp:revision>1483</cp:revision>
  <cp:lastPrinted>2023-04-21T01:25:00Z</cp:lastPrinted>
  <dcterms:created xsi:type="dcterms:W3CDTF">2022-09-06T05:41:00Z</dcterms:created>
  <dcterms:modified xsi:type="dcterms:W3CDTF">2023-04-21T03:34:00Z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DC3CDFC12B0240CCB4B4A83D32672C40</vt:lpwstr>
  </property>
</Properties>
</file>